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94E88" w14:textId="206D287E" w:rsidR="0057264B" w:rsidRDefault="0057264B" w:rsidP="0057264B">
      <w:pPr>
        <w:jc w:val="center"/>
        <w:rPr>
          <w:rFonts w:cs="Arial"/>
          <w:sz w:val="20"/>
          <w:szCs w:val="20"/>
        </w:rPr>
      </w:pPr>
      <w:bookmarkStart w:id="0" w:name="_Toc269632957"/>
      <w:bookmarkStart w:id="1" w:name="_Toc272766249"/>
      <w:bookmarkStart w:id="2" w:name="_Toc315095128"/>
      <w:r>
        <w:rPr>
          <w:rFonts w:cs="Arial"/>
          <w:sz w:val="20"/>
          <w:szCs w:val="20"/>
        </w:rPr>
        <w:t xml:space="preserve">                                                       </w:t>
      </w:r>
    </w:p>
    <w:p w14:paraId="2972E320" w14:textId="6AF7B4AA" w:rsidR="00F2357A" w:rsidRDefault="0057264B" w:rsidP="0057264B">
      <w:pPr>
        <w:jc w:val="center"/>
        <w:rPr>
          <w:rFonts w:cs="Arial"/>
          <w:sz w:val="20"/>
          <w:szCs w:val="20"/>
        </w:rPr>
      </w:pPr>
      <w:r>
        <w:rPr>
          <w:rFonts w:cs="Arial"/>
          <w:sz w:val="20"/>
          <w:szCs w:val="20"/>
        </w:rPr>
        <w:t xml:space="preserve">                                                 </w:t>
      </w:r>
    </w:p>
    <w:p w14:paraId="021ED02A" w14:textId="77777777" w:rsidR="0057264B" w:rsidRPr="006725EF" w:rsidRDefault="0057264B" w:rsidP="0057264B">
      <w:pPr>
        <w:jc w:val="center"/>
        <w:rPr>
          <w:rFonts w:cs="Arial"/>
          <w:b/>
          <w:bCs/>
          <w:sz w:val="28"/>
          <w:szCs w:val="28"/>
        </w:rPr>
      </w:pPr>
      <w:r w:rsidRPr="006725EF">
        <w:rPr>
          <w:rFonts w:cs="Arial"/>
          <w:b/>
          <w:bCs/>
          <w:sz w:val="28"/>
          <w:szCs w:val="28"/>
        </w:rPr>
        <w:t>University College of the Cayman Islands</w:t>
      </w:r>
    </w:p>
    <w:p w14:paraId="55CF7D6D" w14:textId="77777777" w:rsidR="0057264B" w:rsidRPr="00842A62" w:rsidRDefault="0057264B" w:rsidP="0057264B">
      <w:pPr>
        <w:jc w:val="center"/>
        <w:rPr>
          <w:rFonts w:cs="Arial"/>
          <w:sz w:val="20"/>
          <w:szCs w:val="20"/>
        </w:rPr>
      </w:pP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8856"/>
      </w:tblGrid>
      <w:tr w:rsidR="00F2357A" w:rsidRPr="00842A62" w14:paraId="626C4F54" w14:textId="77777777" w:rsidTr="006358E4">
        <w:trPr>
          <w:jc w:val="center"/>
        </w:trPr>
        <w:tc>
          <w:tcPr>
            <w:tcW w:w="8856" w:type="dxa"/>
          </w:tcPr>
          <w:p w14:paraId="37801067" w14:textId="77777777" w:rsidR="00F2357A" w:rsidRPr="00842A62" w:rsidRDefault="00F2357A" w:rsidP="006358E4">
            <w:pPr>
              <w:rPr>
                <w:rFonts w:cs="Arial"/>
                <w:b/>
                <w:sz w:val="20"/>
                <w:szCs w:val="20"/>
              </w:rPr>
            </w:pPr>
          </w:p>
          <w:p w14:paraId="470207B9" w14:textId="77777777" w:rsidR="00F2357A" w:rsidRPr="00842A62" w:rsidRDefault="00F2357A" w:rsidP="006358E4">
            <w:pPr>
              <w:jc w:val="center"/>
              <w:rPr>
                <w:rFonts w:cs="Arial"/>
                <w:b/>
                <w:sz w:val="20"/>
                <w:szCs w:val="20"/>
              </w:rPr>
            </w:pPr>
          </w:p>
          <w:p w14:paraId="33EF28E9" w14:textId="24071830" w:rsidR="00F2357A" w:rsidRPr="00842A62" w:rsidRDefault="00F2357A" w:rsidP="006358E4">
            <w:pPr>
              <w:jc w:val="center"/>
              <w:rPr>
                <w:rFonts w:cs="Arial"/>
                <w:b/>
                <w:sz w:val="20"/>
                <w:szCs w:val="20"/>
              </w:rPr>
            </w:pPr>
            <w:r w:rsidRPr="00842A62">
              <w:rPr>
                <w:rFonts w:cs="Arial"/>
                <w:b/>
                <w:sz w:val="20"/>
                <w:szCs w:val="20"/>
              </w:rPr>
              <w:t xml:space="preserve">Request for </w:t>
            </w:r>
            <w:r w:rsidR="00394100" w:rsidRPr="00842A62">
              <w:rPr>
                <w:rFonts w:cs="Arial"/>
                <w:b/>
                <w:sz w:val="20"/>
                <w:szCs w:val="20"/>
              </w:rPr>
              <w:t>Proposal</w:t>
            </w:r>
            <w:r w:rsidRPr="00842A62">
              <w:rPr>
                <w:rFonts w:cs="Arial"/>
                <w:b/>
                <w:sz w:val="20"/>
                <w:szCs w:val="20"/>
              </w:rPr>
              <w:t>s</w:t>
            </w:r>
          </w:p>
          <w:p w14:paraId="79015147" w14:textId="43F70FF6" w:rsidR="00F2357A" w:rsidRPr="001D23AE" w:rsidRDefault="00F2357A" w:rsidP="006358E4">
            <w:pPr>
              <w:jc w:val="center"/>
              <w:rPr>
                <w:rFonts w:cs="Arial"/>
                <w:b/>
                <w:sz w:val="20"/>
                <w:szCs w:val="20"/>
              </w:rPr>
            </w:pPr>
            <w:bookmarkStart w:id="3" w:name="_Hlk148683843"/>
            <w:r w:rsidRPr="001D23AE">
              <w:rPr>
                <w:rFonts w:cs="Arial"/>
                <w:b/>
                <w:sz w:val="20"/>
                <w:szCs w:val="20"/>
              </w:rPr>
              <w:t>For</w:t>
            </w:r>
            <w:r w:rsidR="00205635">
              <w:rPr>
                <w:rFonts w:cs="Arial"/>
                <w:b/>
                <w:sz w:val="20"/>
                <w:szCs w:val="20"/>
              </w:rPr>
              <w:t xml:space="preserve"> </w:t>
            </w:r>
          </w:p>
          <w:p w14:paraId="161B2542" w14:textId="130146E9" w:rsidR="001D23AE" w:rsidRPr="001D23AE" w:rsidRDefault="00AE67D2" w:rsidP="001D23AE">
            <w:pPr>
              <w:jc w:val="center"/>
              <w:rPr>
                <w:rFonts w:cs="Arial"/>
                <w:b/>
                <w:bCs/>
                <w:sz w:val="20"/>
                <w:szCs w:val="20"/>
              </w:rPr>
            </w:pPr>
            <w:bookmarkStart w:id="4" w:name="_Hlk152165964"/>
            <w:bookmarkStart w:id="5" w:name="_Hlk148006937"/>
            <w:r>
              <w:rPr>
                <w:rFonts w:cs="Arial"/>
                <w:b/>
                <w:bCs/>
                <w:sz w:val="20"/>
                <w:szCs w:val="20"/>
                <w:lang w:val="en-GB"/>
              </w:rPr>
              <w:t>Monitor</w:t>
            </w:r>
            <w:r w:rsidR="00F51DBE">
              <w:rPr>
                <w:rFonts w:cs="Arial"/>
                <w:b/>
                <w:bCs/>
                <w:sz w:val="20"/>
                <w:szCs w:val="20"/>
                <w:lang w:val="en-GB"/>
              </w:rPr>
              <w:t>s</w:t>
            </w:r>
            <w:r>
              <w:rPr>
                <w:rFonts w:cs="Arial"/>
                <w:b/>
                <w:bCs/>
                <w:sz w:val="20"/>
                <w:szCs w:val="20"/>
                <w:lang w:val="en-GB"/>
              </w:rPr>
              <w:t xml:space="preserve"> (Air, Water</w:t>
            </w:r>
            <w:r w:rsidR="00BD430A">
              <w:rPr>
                <w:rFonts w:cs="Arial"/>
                <w:b/>
                <w:bCs/>
                <w:sz w:val="20"/>
                <w:szCs w:val="20"/>
                <w:lang w:val="en-GB"/>
              </w:rPr>
              <w:t>,</w:t>
            </w:r>
            <w:r>
              <w:rPr>
                <w:rFonts w:cs="Arial"/>
                <w:b/>
                <w:bCs/>
                <w:sz w:val="20"/>
                <w:szCs w:val="20"/>
                <w:lang w:val="en-GB"/>
              </w:rPr>
              <w:t xml:space="preserve"> and Electrical)</w:t>
            </w:r>
            <w:r w:rsidR="00580272">
              <w:rPr>
                <w:rFonts w:cs="Arial"/>
                <w:b/>
                <w:bCs/>
                <w:sz w:val="20"/>
                <w:szCs w:val="20"/>
                <w:lang w:val="en-GB"/>
              </w:rPr>
              <w:t xml:space="preserve"> </w:t>
            </w:r>
            <w:bookmarkEnd w:id="4"/>
            <w:r w:rsidR="00580272">
              <w:rPr>
                <w:rFonts w:cs="Arial"/>
                <w:b/>
                <w:bCs/>
                <w:sz w:val="20"/>
                <w:szCs w:val="20"/>
                <w:lang w:val="en-GB"/>
              </w:rPr>
              <w:t xml:space="preserve">and Business Management System </w:t>
            </w:r>
            <w:r w:rsidR="001D23AE" w:rsidRPr="001D23AE">
              <w:rPr>
                <w:rFonts w:cs="Arial"/>
                <w:b/>
                <w:bCs/>
                <w:sz w:val="20"/>
                <w:szCs w:val="20"/>
                <w:lang w:val="en-GB"/>
              </w:rPr>
              <w:t>Project 2023</w:t>
            </w:r>
          </w:p>
          <w:bookmarkEnd w:id="3"/>
          <w:bookmarkEnd w:id="5"/>
          <w:p w14:paraId="67400210" w14:textId="3B7CF446" w:rsidR="000F25D7" w:rsidRPr="002007CB" w:rsidRDefault="0057264B" w:rsidP="006358E4">
            <w:pPr>
              <w:jc w:val="center"/>
              <w:rPr>
                <w:rStyle w:val="Strong"/>
                <w:rFonts w:ascii="Arial" w:eastAsia="Arial" w:hAnsi="Arial" w:cs="Arial"/>
                <w:sz w:val="20"/>
                <w:szCs w:val="20"/>
              </w:rPr>
            </w:pPr>
            <w:r w:rsidRPr="006B4052">
              <w:rPr>
                <w:rFonts w:cs="Arial"/>
                <w:b/>
                <w:bCs/>
                <w:color w:val="000000"/>
                <w:sz w:val="20"/>
                <w:szCs w:val="20"/>
                <w:bdr w:val="none" w:sz="0" w:space="0" w:color="auto"/>
                <w:lang w:val="en-KY"/>
              </w:rPr>
              <w:t xml:space="preserve"> </w:t>
            </w:r>
            <w:bookmarkStart w:id="6" w:name="_Hlk148521760"/>
            <w:r w:rsidRPr="006B4052">
              <w:rPr>
                <w:rFonts w:cs="Arial"/>
                <w:b/>
                <w:bCs/>
                <w:color w:val="000000"/>
                <w:sz w:val="20"/>
                <w:szCs w:val="20"/>
                <w:bdr w:val="none" w:sz="0" w:space="0" w:color="auto"/>
                <w:lang w:val="en-KY"/>
              </w:rPr>
              <w:t>University College of the Cayman</w:t>
            </w:r>
            <w:bookmarkEnd w:id="6"/>
            <w:r w:rsidR="002007CB">
              <w:rPr>
                <w:rFonts w:cs="Arial"/>
                <w:b/>
                <w:bCs/>
                <w:color w:val="000000"/>
                <w:sz w:val="20"/>
                <w:szCs w:val="20"/>
                <w:bdr w:val="none" w:sz="0" w:space="0" w:color="auto"/>
                <w:lang w:val="en-US"/>
              </w:rPr>
              <w:t xml:space="preserve"> Islands</w:t>
            </w:r>
          </w:p>
          <w:p w14:paraId="11277764" w14:textId="77777777" w:rsidR="000F25D7" w:rsidRPr="00842A62" w:rsidRDefault="000F25D7" w:rsidP="006358E4">
            <w:pPr>
              <w:jc w:val="center"/>
              <w:rPr>
                <w:rStyle w:val="Strong"/>
                <w:rFonts w:ascii="Arial" w:eastAsia="Arial" w:hAnsi="Arial" w:cs="Arial"/>
                <w:sz w:val="20"/>
                <w:szCs w:val="20"/>
              </w:rPr>
            </w:pPr>
          </w:p>
          <w:p w14:paraId="08F55198" w14:textId="5CD61FB9" w:rsidR="000F25D7" w:rsidRPr="00842A62" w:rsidRDefault="000F25D7" w:rsidP="002925E8">
            <w:pPr>
              <w:pStyle w:val="AnserTableSpacingBold"/>
              <w:jc w:val="center"/>
              <w:rPr>
                <w:sz w:val="20"/>
                <w:szCs w:val="20"/>
              </w:rPr>
            </w:pPr>
            <w:r w:rsidRPr="00842A62">
              <w:rPr>
                <w:sz w:val="20"/>
                <w:szCs w:val="20"/>
              </w:rPr>
              <w:t>Re</w:t>
            </w:r>
            <w:r w:rsidR="002E05C4" w:rsidRPr="00842A62">
              <w:rPr>
                <w:sz w:val="20"/>
                <w:szCs w:val="20"/>
              </w:rPr>
              <w:t xml:space="preserve">ference </w:t>
            </w:r>
            <w:r w:rsidRPr="00842A62">
              <w:rPr>
                <w:sz w:val="20"/>
                <w:szCs w:val="20"/>
              </w:rPr>
              <w:t xml:space="preserve">No.: </w:t>
            </w:r>
            <w:r w:rsidR="0057264B">
              <w:rPr>
                <w:sz w:val="20"/>
                <w:szCs w:val="20"/>
              </w:rPr>
              <w:t>UCCI 00</w:t>
            </w:r>
            <w:r w:rsidR="00205635">
              <w:rPr>
                <w:sz w:val="20"/>
                <w:szCs w:val="20"/>
              </w:rPr>
              <w:t>10</w:t>
            </w:r>
          </w:p>
          <w:p w14:paraId="187DFA23" w14:textId="6EB489E8" w:rsidR="007964F7" w:rsidRPr="007964F7" w:rsidRDefault="007964F7" w:rsidP="007964F7">
            <w:pPr>
              <w:jc w:val="center"/>
              <w:rPr>
                <w:rFonts w:cs="Arial"/>
                <w:b/>
                <w:sz w:val="20"/>
                <w:szCs w:val="20"/>
                <w:lang w:val="en-US"/>
              </w:rPr>
            </w:pPr>
            <w:r w:rsidRPr="007964F7">
              <w:rPr>
                <w:rFonts w:cs="Arial"/>
                <w:b/>
                <w:sz w:val="20"/>
                <w:szCs w:val="20"/>
                <w:lang w:val="en-GB"/>
              </w:rPr>
              <w:t xml:space="preserve">“The UCCI (Resilience, Sustainable Energy, and Marine Biodiversity Programme for Caribbean Overseas Countries and Territories) Programme is funded by </w:t>
            </w:r>
            <w:r>
              <w:rPr>
                <w:rFonts w:cs="Arial"/>
                <w:b/>
                <w:sz w:val="20"/>
                <w:szCs w:val="20"/>
                <w:lang w:val="en-GB"/>
              </w:rPr>
              <w:t xml:space="preserve">the </w:t>
            </w:r>
            <w:r w:rsidRPr="007964F7">
              <w:rPr>
                <w:rFonts w:cs="Arial"/>
                <w:b/>
                <w:sz w:val="20"/>
                <w:szCs w:val="20"/>
                <w:lang w:val="en-GB"/>
              </w:rPr>
              <w:t>European Union (EU) and implemented by Expertise France in collaboration with the Global Facility for Disaster Reduction and Recovery (GFDRR)”.</w:t>
            </w:r>
          </w:p>
          <w:p w14:paraId="1D9C1C45" w14:textId="77777777" w:rsidR="000F25D7" w:rsidRPr="007964F7" w:rsidRDefault="000F25D7" w:rsidP="006358E4">
            <w:pPr>
              <w:jc w:val="center"/>
              <w:rPr>
                <w:rFonts w:cs="Arial"/>
                <w:b/>
                <w:sz w:val="20"/>
                <w:szCs w:val="20"/>
                <w:lang w:val="en-US"/>
              </w:rPr>
            </w:pPr>
          </w:p>
          <w:p w14:paraId="5B6F9F62" w14:textId="77777777" w:rsidR="00F2357A" w:rsidRPr="00842A62" w:rsidRDefault="00F2357A" w:rsidP="006358E4">
            <w:pPr>
              <w:rPr>
                <w:rFonts w:cs="Arial"/>
                <w:sz w:val="20"/>
                <w:szCs w:val="20"/>
              </w:rPr>
            </w:pPr>
          </w:p>
          <w:p w14:paraId="644266BD" w14:textId="77777777" w:rsidR="00F2357A" w:rsidRPr="00842A62" w:rsidRDefault="00F2357A" w:rsidP="006358E4">
            <w:pPr>
              <w:rPr>
                <w:rFonts w:cs="Arial"/>
                <w:sz w:val="20"/>
                <w:szCs w:val="20"/>
              </w:rPr>
            </w:pPr>
          </w:p>
        </w:tc>
      </w:tr>
    </w:tbl>
    <w:p w14:paraId="702C2E37" w14:textId="77777777" w:rsidR="00F2357A" w:rsidRPr="00842A62" w:rsidRDefault="00F2357A" w:rsidP="00F2357A">
      <w:pPr>
        <w:rPr>
          <w:rFonts w:cs="Arial"/>
          <w:sz w:val="20"/>
          <w:szCs w:val="20"/>
        </w:rPr>
      </w:pPr>
    </w:p>
    <w:p w14:paraId="69F5F8FA" w14:textId="77777777" w:rsidR="00F2357A" w:rsidRPr="00842A62" w:rsidRDefault="00F2357A" w:rsidP="00F2357A">
      <w:pPr>
        <w:rPr>
          <w:rFonts w:cs="Arial"/>
          <w:sz w:val="20"/>
          <w:szCs w:val="20"/>
        </w:rPr>
      </w:pPr>
    </w:p>
    <w:p w14:paraId="10F08AE1" w14:textId="2DC7D383" w:rsidR="00A3304A" w:rsidRPr="00842A62" w:rsidRDefault="00F2357A" w:rsidP="007964F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b/>
          <w:sz w:val="20"/>
          <w:szCs w:val="20"/>
        </w:rPr>
      </w:pPr>
      <w:r w:rsidRPr="00842A62">
        <w:rPr>
          <w:rFonts w:cs="Arial"/>
          <w:sz w:val="20"/>
          <w:szCs w:val="20"/>
        </w:rPr>
        <w:br w:type="page"/>
      </w:r>
      <w:r w:rsidR="00A3304A" w:rsidRPr="00842A62">
        <w:rPr>
          <w:b/>
          <w:sz w:val="20"/>
          <w:szCs w:val="20"/>
        </w:rPr>
        <w:lastRenderedPageBreak/>
        <w:t>Table of Contents</w:t>
      </w:r>
    </w:p>
    <w:p w14:paraId="4E448074" w14:textId="4E9CDED9" w:rsidR="004E28DF" w:rsidRDefault="00A3304A">
      <w:pPr>
        <w:pStyle w:val="TOC1"/>
        <w:rPr>
          <w:rFonts w:eastAsiaTheme="minorEastAsia" w:cstheme="minorBidi"/>
          <w:b w:val="0"/>
          <w:bCs w:val="0"/>
          <w:i w:val="0"/>
          <w:iCs w:val="0"/>
          <w:noProof/>
          <w:kern w:val="2"/>
          <w:sz w:val="22"/>
          <w:szCs w:val="22"/>
          <w:bdr w:val="none" w:sz="0" w:space="0" w:color="auto"/>
          <w:lang w:val="en-KY" w:eastAsia="en-KY"/>
          <w14:ligatures w14:val="standardContextual"/>
        </w:rPr>
      </w:pPr>
      <w:r w:rsidRPr="00842A62">
        <w:rPr>
          <w:sz w:val="20"/>
          <w:szCs w:val="20"/>
        </w:rPr>
        <w:fldChar w:fldCharType="begin"/>
      </w:r>
      <w:r w:rsidRPr="00842A62">
        <w:rPr>
          <w:sz w:val="20"/>
          <w:szCs w:val="20"/>
        </w:rPr>
        <w:instrText xml:space="preserve"> TOC \o "1-2" \h \z \u </w:instrText>
      </w:r>
      <w:r w:rsidRPr="00842A62">
        <w:rPr>
          <w:sz w:val="20"/>
          <w:szCs w:val="20"/>
        </w:rPr>
        <w:fldChar w:fldCharType="separate"/>
      </w:r>
      <w:hyperlink w:anchor="_Toc148521670" w:history="1">
        <w:r w:rsidR="004E28DF" w:rsidRPr="00BB6C6D">
          <w:rPr>
            <w:rStyle w:val="Hyperlink"/>
            <w:noProof/>
          </w:rPr>
          <w:t>PART 1 - INVITATION AND SUBMISSION INSTRUCTIONS</w:t>
        </w:r>
        <w:r w:rsidR="004E28DF">
          <w:rPr>
            <w:noProof/>
            <w:webHidden/>
          </w:rPr>
          <w:tab/>
        </w:r>
        <w:r w:rsidR="004E28DF">
          <w:rPr>
            <w:noProof/>
            <w:webHidden/>
          </w:rPr>
          <w:fldChar w:fldCharType="begin"/>
        </w:r>
        <w:r w:rsidR="004E28DF">
          <w:rPr>
            <w:noProof/>
            <w:webHidden/>
          </w:rPr>
          <w:instrText xml:space="preserve"> PAGEREF _Toc148521670 \h </w:instrText>
        </w:r>
        <w:r w:rsidR="004E28DF">
          <w:rPr>
            <w:noProof/>
            <w:webHidden/>
          </w:rPr>
        </w:r>
        <w:r w:rsidR="004E28DF">
          <w:rPr>
            <w:noProof/>
            <w:webHidden/>
          </w:rPr>
          <w:fldChar w:fldCharType="separate"/>
        </w:r>
        <w:r w:rsidR="004E28DF">
          <w:rPr>
            <w:noProof/>
            <w:webHidden/>
          </w:rPr>
          <w:t>2</w:t>
        </w:r>
        <w:r w:rsidR="004E28DF">
          <w:rPr>
            <w:noProof/>
            <w:webHidden/>
          </w:rPr>
          <w:fldChar w:fldCharType="end"/>
        </w:r>
      </w:hyperlink>
    </w:p>
    <w:p w14:paraId="3500AFD8" w14:textId="442C1CD1" w:rsidR="004E28DF" w:rsidRDefault="00003F45">
      <w:pPr>
        <w:pStyle w:val="TOC2"/>
        <w:tabs>
          <w:tab w:val="left" w:pos="660"/>
          <w:tab w:val="right" w:leader="underscore" w:pos="9350"/>
        </w:tabs>
        <w:rPr>
          <w:rFonts w:eastAsiaTheme="minorEastAsia" w:cstheme="minorBidi"/>
          <w:b w:val="0"/>
          <w:bCs w:val="0"/>
          <w:noProof/>
          <w:kern w:val="2"/>
          <w:bdr w:val="none" w:sz="0" w:space="0" w:color="auto"/>
          <w:lang w:val="en-KY" w:eastAsia="en-KY"/>
          <w14:ligatures w14:val="standardContextual"/>
        </w:rPr>
      </w:pPr>
      <w:hyperlink w:anchor="_Toc148521671" w:history="1">
        <w:r w:rsidR="004E28DF" w:rsidRPr="00BB6C6D">
          <w:rPr>
            <w:rStyle w:val="Hyperlink"/>
            <w:noProof/>
          </w:rPr>
          <w:t>A.</w:t>
        </w:r>
        <w:r w:rsidR="004E28DF">
          <w:rPr>
            <w:rFonts w:eastAsiaTheme="minorEastAsia" w:cstheme="minorBidi"/>
            <w:b w:val="0"/>
            <w:bCs w:val="0"/>
            <w:noProof/>
            <w:kern w:val="2"/>
            <w:bdr w:val="none" w:sz="0" w:space="0" w:color="auto"/>
            <w:lang w:val="en-KY" w:eastAsia="en-KY"/>
            <w14:ligatures w14:val="standardContextual"/>
          </w:rPr>
          <w:tab/>
        </w:r>
        <w:r w:rsidR="004E28DF" w:rsidRPr="00BB6C6D">
          <w:rPr>
            <w:rStyle w:val="Hyperlink"/>
            <w:noProof/>
          </w:rPr>
          <w:t>1.1 Invitation to Bidders</w:t>
        </w:r>
        <w:r w:rsidR="004E28DF">
          <w:rPr>
            <w:noProof/>
            <w:webHidden/>
          </w:rPr>
          <w:tab/>
        </w:r>
        <w:r w:rsidR="004E28DF">
          <w:rPr>
            <w:noProof/>
            <w:webHidden/>
          </w:rPr>
          <w:fldChar w:fldCharType="begin"/>
        </w:r>
        <w:r w:rsidR="004E28DF">
          <w:rPr>
            <w:noProof/>
            <w:webHidden/>
          </w:rPr>
          <w:instrText xml:space="preserve"> PAGEREF _Toc148521671 \h </w:instrText>
        </w:r>
        <w:r w:rsidR="004E28DF">
          <w:rPr>
            <w:noProof/>
            <w:webHidden/>
          </w:rPr>
        </w:r>
        <w:r w:rsidR="004E28DF">
          <w:rPr>
            <w:noProof/>
            <w:webHidden/>
          </w:rPr>
          <w:fldChar w:fldCharType="separate"/>
        </w:r>
        <w:r w:rsidR="004E28DF">
          <w:rPr>
            <w:noProof/>
            <w:webHidden/>
          </w:rPr>
          <w:t>2</w:t>
        </w:r>
        <w:r w:rsidR="004E28DF">
          <w:rPr>
            <w:noProof/>
            <w:webHidden/>
          </w:rPr>
          <w:fldChar w:fldCharType="end"/>
        </w:r>
      </w:hyperlink>
    </w:p>
    <w:p w14:paraId="7666B2CE" w14:textId="3B205034" w:rsidR="004E28DF" w:rsidRDefault="00003F45">
      <w:pPr>
        <w:pStyle w:val="TOC2"/>
        <w:tabs>
          <w:tab w:val="left" w:pos="660"/>
          <w:tab w:val="right" w:leader="underscore" w:pos="9350"/>
        </w:tabs>
        <w:rPr>
          <w:rFonts w:eastAsiaTheme="minorEastAsia" w:cstheme="minorBidi"/>
          <w:b w:val="0"/>
          <w:bCs w:val="0"/>
          <w:noProof/>
          <w:kern w:val="2"/>
          <w:bdr w:val="none" w:sz="0" w:space="0" w:color="auto"/>
          <w:lang w:val="en-KY" w:eastAsia="en-KY"/>
          <w14:ligatures w14:val="standardContextual"/>
        </w:rPr>
      </w:pPr>
      <w:hyperlink w:anchor="_Toc148521672" w:history="1">
        <w:r w:rsidR="004E28DF" w:rsidRPr="00BB6C6D">
          <w:rPr>
            <w:rStyle w:val="Hyperlink"/>
            <w:noProof/>
          </w:rPr>
          <w:t>B.</w:t>
        </w:r>
        <w:r w:rsidR="004E28DF">
          <w:rPr>
            <w:rFonts w:eastAsiaTheme="minorEastAsia" w:cstheme="minorBidi"/>
            <w:b w:val="0"/>
            <w:bCs w:val="0"/>
            <w:noProof/>
            <w:kern w:val="2"/>
            <w:bdr w:val="none" w:sz="0" w:space="0" w:color="auto"/>
            <w:lang w:val="en-KY" w:eastAsia="en-KY"/>
            <w14:ligatures w14:val="standardContextual"/>
          </w:rPr>
          <w:tab/>
        </w:r>
        <w:r w:rsidR="004E28DF" w:rsidRPr="00BB6C6D">
          <w:rPr>
            <w:rStyle w:val="Hyperlink"/>
            <w:noProof/>
          </w:rPr>
          <w:t>1.2 Procurement Contact</w:t>
        </w:r>
        <w:r w:rsidR="004E28DF">
          <w:rPr>
            <w:noProof/>
            <w:webHidden/>
          </w:rPr>
          <w:tab/>
        </w:r>
        <w:r w:rsidR="004E28DF">
          <w:rPr>
            <w:noProof/>
            <w:webHidden/>
          </w:rPr>
          <w:fldChar w:fldCharType="begin"/>
        </w:r>
        <w:r w:rsidR="004E28DF">
          <w:rPr>
            <w:noProof/>
            <w:webHidden/>
          </w:rPr>
          <w:instrText xml:space="preserve"> PAGEREF _Toc148521672 \h </w:instrText>
        </w:r>
        <w:r w:rsidR="004E28DF">
          <w:rPr>
            <w:noProof/>
            <w:webHidden/>
          </w:rPr>
        </w:r>
        <w:r w:rsidR="004E28DF">
          <w:rPr>
            <w:noProof/>
            <w:webHidden/>
          </w:rPr>
          <w:fldChar w:fldCharType="separate"/>
        </w:r>
        <w:r w:rsidR="004E28DF">
          <w:rPr>
            <w:noProof/>
            <w:webHidden/>
          </w:rPr>
          <w:t>3</w:t>
        </w:r>
        <w:r w:rsidR="004E28DF">
          <w:rPr>
            <w:noProof/>
            <w:webHidden/>
          </w:rPr>
          <w:fldChar w:fldCharType="end"/>
        </w:r>
      </w:hyperlink>
    </w:p>
    <w:p w14:paraId="5CE671A9" w14:textId="7816D547" w:rsidR="004E28DF" w:rsidRDefault="00003F45">
      <w:pPr>
        <w:pStyle w:val="TOC2"/>
        <w:tabs>
          <w:tab w:val="left" w:pos="660"/>
          <w:tab w:val="right" w:leader="underscore" w:pos="9350"/>
        </w:tabs>
        <w:rPr>
          <w:rFonts w:eastAsiaTheme="minorEastAsia" w:cstheme="minorBidi"/>
          <w:b w:val="0"/>
          <w:bCs w:val="0"/>
          <w:noProof/>
          <w:kern w:val="2"/>
          <w:bdr w:val="none" w:sz="0" w:space="0" w:color="auto"/>
          <w:lang w:val="en-KY" w:eastAsia="en-KY"/>
          <w14:ligatures w14:val="standardContextual"/>
        </w:rPr>
      </w:pPr>
      <w:hyperlink w:anchor="_Toc148521673" w:history="1">
        <w:r w:rsidR="004E28DF" w:rsidRPr="00BB6C6D">
          <w:rPr>
            <w:rStyle w:val="Hyperlink"/>
            <w:noProof/>
          </w:rPr>
          <w:t>C.</w:t>
        </w:r>
        <w:r w:rsidR="004E28DF">
          <w:rPr>
            <w:rFonts w:eastAsiaTheme="minorEastAsia" w:cstheme="minorBidi"/>
            <w:b w:val="0"/>
            <w:bCs w:val="0"/>
            <w:noProof/>
            <w:kern w:val="2"/>
            <w:bdr w:val="none" w:sz="0" w:space="0" w:color="auto"/>
            <w:lang w:val="en-KY" w:eastAsia="en-KY"/>
            <w14:ligatures w14:val="standardContextual"/>
          </w:rPr>
          <w:tab/>
        </w:r>
        <w:r w:rsidR="004E28DF" w:rsidRPr="00BB6C6D">
          <w:rPr>
            <w:rStyle w:val="Hyperlink"/>
            <w:noProof/>
          </w:rPr>
          <w:t>1.3 Type of Contract for Deliverables</w:t>
        </w:r>
        <w:r w:rsidR="004E28DF">
          <w:rPr>
            <w:noProof/>
            <w:webHidden/>
          </w:rPr>
          <w:tab/>
        </w:r>
        <w:r w:rsidR="004E28DF">
          <w:rPr>
            <w:noProof/>
            <w:webHidden/>
          </w:rPr>
          <w:fldChar w:fldCharType="begin"/>
        </w:r>
        <w:r w:rsidR="004E28DF">
          <w:rPr>
            <w:noProof/>
            <w:webHidden/>
          </w:rPr>
          <w:instrText xml:space="preserve"> PAGEREF _Toc148521673 \h </w:instrText>
        </w:r>
        <w:r w:rsidR="004E28DF">
          <w:rPr>
            <w:noProof/>
            <w:webHidden/>
          </w:rPr>
        </w:r>
        <w:r w:rsidR="004E28DF">
          <w:rPr>
            <w:noProof/>
            <w:webHidden/>
          </w:rPr>
          <w:fldChar w:fldCharType="separate"/>
        </w:r>
        <w:r w:rsidR="004E28DF">
          <w:rPr>
            <w:noProof/>
            <w:webHidden/>
          </w:rPr>
          <w:t>3</w:t>
        </w:r>
        <w:r w:rsidR="004E28DF">
          <w:rPr>
            <w:noProof/>
            <w:webHidden/>
          </w:rPr>
          <w:fldChar w:fldCharType="end"/>
        </w:r>
      </w:hyperlink>
    </w:p>
    <w:p w14:paraId="0FA33EBC" w14:textId="5E962796" w:rsidR="004E28DF" w:rsidRDefault="00003F45">
      <w:pPr>
        <w:pStyle w:val="TOC2"/>
        <w:tabs>
          <w:tab w:val="left" w:pos="660"/>
          <w:tab w:val="right" w:leader="underscore" w:pos="9350"/>
        </w:tabs>
        <w:rPr>
          <w:rFonts w:eastAsiaTheme="minorEastAsia" w:cstheme="minorBidi"/>
          <w:b w:val="0"/>
          <w:bCs w:val="0"/>
          <w:noProof/>
          <w:kern w:val="2"/>
          <w:bdr w:val="none" w:sz="0" w:space="0" w:color="auto"/>
          <w:lang w:val="en-KY" w:eastAsia="en-KY"/>
          <w14:ligatures w14:val="standardContextual"/>
        </w:rPr>
      </w:pPr>
      <w:hyperlink w:anchor="_Toc148521674" w:history="1">
        <w:r w:rsidR="004E28DF" w:rsidRPr="00BB6C6D">
          <w:rPr>
            <w:rStyle w:val="Hyperlink"/>
            <w:noProof/>
          </w:rPr>
          <w:t>D.</w:t>
        </w:r>
        <w:r w:rsidR="004E28DF">
          <w:rPr>
            <w:rFonts w:eastAsiaTheme="minorEastAsia" w:cstheme="minorBidi"/>
            <w:b w:val="0"/>
            <w:bCs w:val="0"/>
            <w:noProof/>
            <w:kern w:val="2"/>
            <w:bdr w:val="none" w:sz="0" w:space="0" w:color="auto"/>
            <w:lang w:val="en-KY" w:eastAsia="en-KY"/>
            <w14:ligatures w14:val="standardContextual"/>
          </w:rPr>
          <w:tab/>
        </w:r>
        <w:r w:rsidR="004E28DF" w:rsidRPr="00BB6C6D">
          <w:rPr>
            <w:rStyle w:val="Hyperlink"/>
            <w:noProof/>
          </w:rPr>
          <w:t>1.4 Procurement Timetable</w:t>
        </w:r>
        <w:r w:rsidR="004E28DF">
          <w:rPr>
            <w:noProof/>
            <w:webHidden/>
          </w:rPr>
          <w:tab/>
        </w:r>
        <w:r w:rsidR="004E28DF">
          <w:rPr>
            <w:noProof/>
            <w:webHidden/>
          </w:rPr>
          <w:fldChar w:fldCharType="begin"/>
        </w:r>
        <w:r w:rsidR="004E28DF">
          <w:rPr>
            <w:noProof/>
            <w:webHidden/>
          </w:rPr>
          <w:instrText xml:space="preserve"> PAGEREF _Toc148521674 \h </w:instrText>
        </w:r>
        <w:r w:rsidR="004E28DF">
          <w:rPr>
            <w:noProof/>
            <w:webHidden/>
          </w:rPr>
        </w:r>
        <w:r w:rsidR="004E28DF">
          <w:rPr>
            <w:noProof/>
            <w:webHidden/>
          </w:rPr>
          <w:fldChar w:fldCharType="separate"/>
        </w:r>
        <w:r w:rsidR="004E28DF">
          <w:rPr>
            <w:noProof/>
            <w:webHidden/>
          </w:rPr>
          <w:t>3</w:t>
        </w:r>
        <w:r w:rsidR="004E28DF">
          <w:rPr>
            <w:noProof/>
            <w:webHidden/>
          </w:rPr>
          <w:fldChar w:fldCharType="end"/>
        </w:r>
      </w:hyperlink>
    </w:p>
    <w:p w14:paraId="04AA59B7" w14:textId="4BE624B5" w:rsidR="004E28DF" w:rsidRDefault="00003F45">
      <w:pPr>
        <w:pStyle w:val="TOC2"/>
        <w:tabs>
          <w:tab w:val="left" w:pos="660"/>
          <w:tab w:val="right" w:leader="underscore" w:pos="9350"/>
        </w:tabs>
        <w:rPr>
          <w:rFonts w:eastAsiaTheme="minorEastAsia" w:cstheme="minorBidi"/>
          <w:b w:val="0"/>
          <w:bCs w:val="0"/>
          <w:noProof/>
          <w:kern w:val="2"/>
          <w:bdr w:val="none" w:sz="0" w:space="0" w:color="auto"/>
          <w:lang w:val="en-KY" w:eastAsia="en-KY"/>
          <w14:ligatures w14:val="standardContextual"/>
        </w:rPr>
      </w:pPr>
      <w:hyperlink w:anchor="_Toc148521675" w:history="1">
        <w:r w:rsidR="004E28DF" w:rsidRPr="00BB6C6D">
          <w:rPr>
            <w:rStyle w:val="Hyperlink"/>
            <w:noProof/>
          </w:rPr>
          <w:t>E.</w:t>
        </w:r>
        <w:r w:rsidR="004E28DF">
          <w:rPr>
            <w:rFonts w:eastAsiaTheme="minorEastAsia" w:cstheme="minorBidi"/>
            <w:b w:val="0"/>
            <w:bCs w:val="0"/>
            <w:noProof/>
            <w:kern w:val="2"/>
            <w:bdr w:val="none" w:sz="0" w:space="0" w:color="auto"/>
            <w:lang w:val="en-KY" w:eastAsia="en-KY"/>
            <w14:ligatures w14:val="standardContextual"/>
          </w:rPr>
          <w:tab/>
        </w:r>
        <w:r w:rsidR="004E28DF" w:rsidRPr="00BB6C6D">
          <w:rPr>
            <w:rStyle w:val="Hyperlink"/>
            <w:noProof/>
          </w:rPr>
          <w:t>1.5 Submission of Bids</w:t>
        </w:r>
        <w:r w:rsidR="004E28DF">
          <w:rPr>
            <w:noProof/>
            <w:webHidden/>
          </w:rPr>
          <w:tab/>
        </w:r>
        <w:r w:rsidR="004E28DF">
          <w:rPr>
            <w:noProof/>
            <w:webHidden/>
          </w:rPr>
          <w:fldChar w:fldCharType="begin"/>
        </w:r>
        <w:r w:rsidR="004E28DF">
          <w:rPr>
            <w:noProof/>
            <w:webHidden/>
          </w:rPr>
          <w:instrText xml:space="preserve"> PAGEREF _Toc148521675 \h </w:instrText>
        </w:r>
        <w:r w:rsidR="004E28DF">
          <w:rPr>
            <w:noProof/>
            <w:webHidden/>
          </w:rPr>
        </w:r>
        <w:r w:rsidR="004E28DF">
          <w:rPr>
            <w:noProof/>
            <w:webHidden/>
          </w:rPr>
          <w:fldChar w:fldCharType="separate"/>
        </w:r>
        <w:r w:rsidR="004E28DF">
          <w:rPr>
            <w:noProof/>
            <w:webHidden/>
          </w:rPr>
          <w:t>3</w:t>
        </w:r>
        <w:r w:rsidR="004E28DF">
          <w:rPr>
            <w:noProof/>
            <w:webHidden/>
          </w:rPr>
          <w:fldChar w:fldCharType="end"/>
        </w:r>
      </w:hyperlink>
    </w:p>
    <w:p w14:paraId="1640636D" w14:textId="6F670F85" w:rsidR="004E28DF" w:rsidRDefault="00003F45">
      <w:pPr>
        <w:pStyle w:val="TOC1"/>
        <w:rPr>
          <w:rFonts w:eastAsiaTheme="minorEastAsia" w:cstheme="minorBidi"/>
          <w:b w:val="0"/>
          <w:bCs w:val="0"/>
          <w:i w:val="0"/>
          <w:iCs w:val="0"/>
          <w:noProof/>
          <w:kern w:val="2"/>
          <w:sz w:val="22"/>
          <w:szCs w:val="22"/>
          <w:bdr w:val="none" w:sz="0" w:space="0" w:color="auto"/>
          <w:lang w:val="en-KY" w:eastAsia="en-KY"/>
          <w14:ligatures w14:val="standardContextual"/>
        </w:rPr>
      </w:pPr>
      <w:hyperlink w:anchor="_Toc148521676" w:history="1">
        <w:r w:rsidR="004E28DF" w:rsidRPr="00BB6C6D">
          <w:rPr>
            <w:rStyle w:val="Hyperlink"/>
            <w:noProof/>
          </w:rPr>
          <w:t>APPENDIX A – PROCUREMENT PARTICULARS</w:t>
        </w:r>
        <w:r w:rsidR="004E28DF">
          <w:rPr>
            <w:noProof/>
            <w:webHidden/>
          </w:rPr>
          <w:tab/>
        </w:r>
        <w:r w:rsidR="004E28DF">
          <w:rPr>
            <w:noProof/>
            <w:webHidden/>
          </w:rPr>
          <w:fldChar w:fldCharType="begin"/>
        </w:r>
        <w:r w:rsidR="004E28DF">
          <w:rPr>
            <w:noProof/>
            <w:webHidden/>
          </w:rPr>
          <w:instrText xml:space="preserve"> PAGEREF _Toc148521676 \h </w:instrText>
        </w:r>
        <w:r w:rsidR="004E28DF">
          <w:rPr>
            <w:noProof/>
            <w:webHidden/>
          </w:rPr>
        </w:r>
        <w:r w:rsidR="004E28DF">
          <w:rPr>
            <w:noProof/>
            <w:webHidden/>
          </w:rPr>
          <w:fldChar w:fldCharType="separate"/>
        </w:r>
        <w:r w:rsidR="004E28DF">
          <w:rPr>
            <w:noProof/>
            <w:webHidden/>
          </w:rPr>
          <w:t>5</w:t>
        </w:r>
        <w:r w:rsidR="004E28DF">
          <w:rPr>
            <w:noProof/>
            <w:webHidden/>
          </w:rPr>
          <w:fldChar w:fldCharType="end"/>
        </w:r>
      </w:hyperlink>
    </w:p>
    <w:p w14:paraId="3F330AF0" w14:textId="0335D9D0" w:rsidR="004E28DF" w:rsidRDefault="00003F45">
      <w:pPr>
        <w:pStyle w:val="TOC2"/>
        <w:tabs>
          <w:tab w:val="left" w:pos="660"/>
          <w:tab w:val="right" w:leader="underscore" w:pos="9350"/>
        </w:tabs>
        <w:rPr>
          <w:rFonts w:eastAsiaTheme="minorEastAsia" w:cstheme="minorBidi"/>
          <w:b w:val="0"/>
          <w:bCs w:val="0"/>
          <w:noProof/>
          <w:kern w:val="2"/>
          <w:bdr w:val="none" w:sz="0" w:space="0" w:color="auto"/>
          <w:lang w:val="en-KY" w:eastAsia="en-KY"/>
          <w14:ligatures w14:val="standardContextual"/>
        </w:rPr>
      </w:pPr>
      <w:hyperlink w:anchor="_Toc148521677" w:history="1">
        <w:r w:rsidR="004E28DF" w:rsidRPr="00BB6C6D">
          <w:rPr>
            <w:rStyle w:val="Hyperlink"/>
            <w:noProof/>
          </w:rPr>
          <w:t>F.</w:t>
        </w:r>
        <w:r w:rsidR="004E28DF">
          <w:rPr>
            <w:rFonts w:eastAsiaTheme="minorEastAsia" w:cstheme="minorBidi"/>
            <w:b w:val="0"/>
            <w:bCs w:val="0"/>
            <w:noProof/>
            <w:kern w:val="2"/>
            <w:bdr w:val="none" w:sz="0" w:space="0" w:color="auto"/>
            <w:lang w:val="en-KY" w:eastAsia="en-KY"/>
            <w14:ligatures w14:val="standardContextual"/>
          </w:rPr>
          <w:tab/>
        </w:r>
        <w:r w:rsidR="004E28DF" w:rsidRPr="00BB6C6D">
          <w:rPr>
            <w:rStyle w:val="Hyperlink"/>
            <w:noProof/>
          </w:rPr>
          <w:t>THE DELIVERABLES</w:t>
        </w:r>
        <w:r w:rsidR="004E28DF">
          <w:rPr>
            <w:noProof/>
            <w:webHidden/>
          </w:rPr>
          <w:tab/>
        </w:r>
        <w:r w:rsidR="004E28DF">
          <w:rPr>
            <w:noProof/>
            <w:webHidden/>
          </w:rPr>
          <w:fldChar w:fldCharType="begin"/>
        </w:r>
        <w:r w:rsidR="004E28DF">
          <w:rPr>
            <w:noProof/>
            <w:webHidden/>
          </w:rPr>
          <w:instrText xml:space="preserve"> PAGEREF _Toc148521677 \h </w:instrText>
        </w:r>
        <w:r w:rsidR="004E28DF">
          <w:rPr>
            <w:noProof/>
            <w:webHidden/>
          </w:rPr>
        </w:r>
        <w:r w:rsidR="004E28DF">
          <w:rPr>
            <w:noProof/>
            <w:webHidden/>
          </w:rPr>
          <w:fldChar w:fldCharType="separate"/>
        </w:r>
        <w:r w:rsidR="004E28DF">
          <w:rPr>
            <w:noProof/>
            <w:webHidden/>
          </w:rPr>
          <w:t>5</w:t>
        </w:r>
        <w:r w:rsidR="004E28DF">
          <w:rPr>
            <w:noProof/>
            <w:webHidden/>
          </w:rPr>
          <w:fldChar w:fldCharType="end"/>
        </w:r>
      </w:hyperlink>
    </w:p>
    <w:p w14:paraId="243777D3" w14:textId="41578944" w:rsidR="004E28DF" w:rsidRDefault="00003F45">
      <w:pPr>
        <w:pStyle w:val="TOC2"/>
        <w:tabs>
          <w:tab w:val="left" w:pos="660"/>
          <w:tab w:val="right" w:leader="underscore" w:pos="9350"/>
        </w:tabs>
        <w:rPr>
          <w:rFonts w:eastAsiaTheme="minorEastAsia" w:cstheme="minorBidi"/>
          <w:b w:val="0"/>
          <w:bCs w:val="0"/>
          <w:noProof/>
          <w:kern w:val="2"/>
          <w:bdr w:val="none" w:sz="0" w:space="0" w:color="auto"/>
          <w:lang w:val="en-KY" w:eastAsia="en-KY"/>
          <w14:ligatures w14:val="standardContextual"/>
        </w:rPr>
      </w:pPr>
      <w:hyperlink w:anchor="_Toc148521678" w:history="1">
        <w:r w:rsidR="004E28DF" w:rsidRPr="00BB6C6D">
          <w:rPr>
            <w:rStyle w:val="Hyperlink"/>
            <w:noProof/>
          </w:rPr>
          <w:t>G.</w:t>
        </w:r>
        <w:r w:rsidR="004E28DF">
          <w:rPr>
            <w:rFonts w:eastAsiaTheme="minorEastAsia" w:cstheme="minorBidi"/>
            <w:b w:val="0"/>
            <w:bCs w:val="0"/>
            <w:noProof/>
            <w:kern w:val="2"/>
            <w:bdr w:val="none" w:sz="0" w:space="0" w:color="auto"/>
            <w:lang w:val="en-KY" w:eastAsia="en-KY"/>
            <w14:ligatures w14:val="standardContextual"/>
          </w:rPr>
          <w:tab/>
        </w:r>
        <w:r w:rsidR="004E28DF" w:rsidRPr="00BB6C6D">
          <w:rPr>
            <w:rStyle w:val="Hyperlink"/>
            <w:noProof/>
          </w:rPr>
          <w:t>. IMPORTANT PROJECT DISCLOSURES</w:t>
        </w:r>
        <w:r w:rsidR="004E28DF">
          <w:rPr>
            <w:noProof/>
            <w:webHidden/>
          </w:rPr>
          <w:tab/>
        </w:r>
        <w:r w:rsidR="004E28DF">
          <w:rPr>
            <w:noProof/>
            <w:webHidden/>
          </w:rPr>
          <w:fldChar w:fldCharType="begin"/>
        </w:r>
        <w:r w:rsidR="004E28DF">
          <w:rPr>
            <w:noProof/>
            <w:webHidden/>
          </w:rPr>
          <w:instrText xml:space="preserve"> PAGEREF _Toc148521678 \h </w:instrText>
        </w:r>
        <w:r w:rsidR="004E28DF">
          <w:rPr>
            <w:noProof/>
            <w:webHidden/>
          </w:rPr>
        </w:r>
        <w:r w:rsidR="004E28DF">
          <w:rPr>
            <w:noProof/>
            <w:webHidden/>
          </w:rPr>
          <w:fldChar w:fldCharType="separate"/>
        </w:r>
        <w:r w:rsidR="004E28DF">
          <w:rPr>
            <w:noProof/>
            <w:webHidden/>
          </w:rPr>
          <w:t>8</w:t>
        </w:r>
        <w:r w:rsidR="004E28DF">
          <w:rPr>
            <w:noProof/>
            <w:webHidden/>
          </w:rPr>
          <w:fldChar w:fldCharType="end"/>
        </w:r>
      </w:hyperlink>
    </w:p>
    <w:p w14:paraId="7EFC9CEF" w14:textId="5F30F3D8" w:rsidR="004E28DF" w:rsidRDefault="00003F45">
      <w:pPr>
        <w:pStyle w:val="TOC2"/>
        <w:tabs>
          <w:tab w:val="left" w:pos="660"/>
          <w:tab w:val="right" w:leader="underscore" w:pos="9350"/>
        </w:tabs>
        <w:rPr>
          <w:rFonts w:eastAsiaTheme="minorEastAsia" w:cstheme="minorBidi"/>
          <w:b w:val="0"/>
          <w:bCs w:val="0"/>
          <w:noProof/>
          <w:kern w:val="2"/>
          <w:bdr w:val="none" w:sz="0" w:space="0" w:color="auto"/>
          <w:lang w:val="en-KY" w:eastAsia="en-KY"/>
          <w14:ligatures w14:val="standardContextual"/>
        </w:rPr>
      </w:pPr>
      <w:hyperlink w:anchor="_Toc148521679" w:history="1">
        <w:r w:rsidR="004E28DF" w:rsidRPr="00BB6C6D">
          <w:rPr>
            <w:rStyle w:val="Hyperlink"/>
            <w:noProof/>
          </w:rPr>
          <w:t>H.</w:t>
        </w:r>
        <w:r w:rsidR="004E28DF">
          <w:rPr>
            <w:rFonts w:eastAsiaTheme="minorEastAsia" w:cstheme="minorBidi"/>
            <w:b w:val="0"/>
            <w:bCs w:val="0"/>
            <w:noProof/>
            <w:kern w:val="2"/>
            <w:bdr w:val="none" w:sz="0" w:space="0" w:color="auto"/>
            <w:lang w:val="en-KY" w:eastAsia="en-KY"/>
            <w14:ligatures w14:val="standardContextual"/>
          </w:rPr>
          <w:tab/>
        </w:r>
        <w:r w:rsidR="004E28DF" w:rsidRPr="00BB6C6D">
          <w:rPr>
            <w:rStyle w:val="Hyperlink"/>
            <w:noProof/>
          </w:rPr>
          <w:t>C. MANDATORY REQUIREMENTS</w:t>
        </w:r>
        <w:r w:rsidR="004E28DF">
          <w:rPr>
            <w:noProof/>
            <w:webHidden/>
          </w:rPr>
          <w:tab/>
        </w:r>
        <w:r w:rsidR="004E28DF">
          <w:rPr>
            <w:noProof/>
            <w:webHidden/>
          </w:rPr>
          <w:fldChar w:fldCharType="begin"/>
        </w:r>
        <w:r w:rsidR="004E28DF">
          <w:rPr>
            <w:noProof/>
            <w:webHidden/>
          </w:rPr>
          <w:instrText xml:space="preserve"> PAGEREF _Toc148521679 \h </w:instrText>
        </w:r>
        <w:r w:rsidR="004E28DF">
          <w:rPr>
            <w:noProof/>
            <w:webHidden/>
          </w:rPr>
        </w:r>
        <w:r w:rsidR="004E28DF">
          <w:rPr>
            <w:noProof/>
            <w:webHidden/>
          </w:rPr>
          <w:fldChar w:fldCharType="separate"/>
        </w:r>
        <w:r w:rsidR="004E28DF">
          <w:rPr>
            <w:noProof/>
            <w:webHidden/>
          </w:rPr>
          <w:t>8</w:t>
        </w:r>
        <w:r w:rsidR="004E28DF">
          <w:rPr>
            <w:noProof/>
            <w:webHidden/>
          </w:rPr>
          <w:fldChar w:fldCharType="end"/>
        </w:r>
      </w:hyperlink>
    </w:p>
    <w:p w14:paraId="3C1D815F" w14:textId="5BD81A54" w:rsidR="004E28DF" w:rsidRDefault="00003F45">
      <w:pPr>
        <w:pStyle w:val="TOC2"/>
        <w:tabs>
          <w:tab w:val="left" w:pos="660"/>
          <w:tab w:val="right" w:leader="underscore" w:pos="9350"/>
        </w:tabs>
        <w:rPr>
          <w:rFonts w:eastAsiaTheme="minorEastAsia" w:cstheme="minorBidi"/>
          <w:b w:val="0"/>
          <w:bCs w:val="0"/>
          <w:noProof/>
          <w:kern w:val="2"/>
          <w:bdr w:val="none" w:sz="0" w:space="0" w:color="auto"/>
          <w:lang w:val="en-KY" w:eastAsia="en-KY"/>
          <w14:ligatures w14:val="standardContextual"/>
        </w:rPr>
      </w:pPr>
      <w:hyperlink w:anchor="_Toc148521680" w:history="1">
        <w:r w:rsidR="004E28DF" w:rsidRPr="00BB6C6D">
          <w:rPr>
            <w:rStyle w:val="Hyperlink"/>
            <w:noProof/>
          </w:rPr>
          <w:t>I.</w:t>
        </w:r>
        <w:r w:rsidR="004E28DF">
          <w:rPr>
            <w:rFonts w:eastAsiaTheme="minorEastAsia" w:cstheme="minorBidi"/>
            <w:b w:val="0"/>
            <w:bCs w:val="0"/>
            <w:noProof/>
            <w:kern w:val="2"/>
            <w:bdr w:val="none" w:sz="0" w:space="0" w:color="auto"/>
            <w:lang w:val="en-KY" w:eastAsia="en-KY"/>
            <w14:ligatures w14:val="standardContextual"/>
          </w:rPr>
          <w:tab/>
        </w:r>
        <w:r w:rsidR="004E28DF" w:rsidRPr="00BB6C6D">
          <w:rPr>
            <w:rStyle w:val="Hyperlink"/>
            <w:noProof/>
          </w:rPr>
          <w:t>D. RATED CRITERIA</w:t>
        </w:r>
        <w:r w:rsidR="004E28DF">
          <w:rPr>
            <w:noProof/>
            <w:webHidden/>
          </w:rPr>
          <w:tab/>
        </w:r>
        <w:r w:rsidR="004E28DF">
          <w:rPr>
            <w:noProof/>
            <w:webHidden/>
          </w:rPr>
          <w:fldChar w:fldCharType="begin"/>
        </w:r>
        <w:r w:rsidR="004E28DF">
          <w:rPr>
            <w:noProof/>
            <w:webHidden/>
          </w:rPr>
          <w:instrText xml:space="preserve"> PAGEREF _Toc148521680 \h </w:instrText>
        </w:r>
        <w:r w:rsidR="004E28DF">
          <w:rPr>
            <w:noProof/>
            <w:webHidden/>
          </w:rPr>
        </w:r>
        <w:r w:rsidR="004E28DF">
          <w:rPr>
            <w:noProof/>
            <w:webHidden/>
          </w:rPr>
          <w:fldChar w:fldCharType="separate"/>
        </w:r>
        <w:r w:rsidR="004E28DF">
          <w:rPr>
            <w:noProof/>
            <w:webHidden/>
          </w:rPr>
          <w:t>9</w:t>
        </w:r>
        <w:r w:rsidR="004E28DF">
          <w:rPr>
            <w:noProof/>
            <w:webHidden/>
          </w:rPr>
          <w:fldChar w:fldCharType="end"/>
        </w:r>
      </w:hyperlink>
    </w:p>
    <w:p w14:paraId="52F8FFCA" w14:textId="28A8B9F8" w:rsidR="004E28DF" w:rsidRDefault="00003F45">
      <w:pPr>
        <w:pStyle w:val="TOC2"/>
        <w:tabs>
          <w:tab w:val="left" w:pos="660"/>
          <w:tab w:val="right" w:leader="underscore" w:pos="9350"/>
        </w:tabs>
        <w:rPr>
          <w:rFonts w:eastAsiaTheme="minorEastAsia" w:cstheme="minorBidi"/>
          <w:b w:val="0"/>
          <w:bCs w:val="0"/>
          <w:noProof/>
          <w:kern w:val="2"/>
          <w:bdr w:val="none" w:sz="0" w:space="0" w:color="auto"/>
          <w:lang w:val="en-KY" w:eastAsia="en-KY"/>
          <w14:ligatures w14:val="standardContextual"/>
        </w:rPr>
      </w:pPr>
      <w:hyperlink w:anchor="_Toc148521681" w:history="1">
        <w:r w:rsidR="004E28DF" w:rsidRPr="00BB6C6D">
          <w:rPr>
            <w:rStyle w:val="Hyperlink"/>
            <w:noProof/>
          </w:rPr>
          <w:t>J.</w:t>
        </w:r>
        <w:r w:rsidR="004E28DF">
          <w:rPr>
            <w:rFonts w:eastAsiaTheme="minorEastAsia" w:cstheme="minorBidi"/>
            <w:b w:val="0"/>
            <w:bCs w:val="0"/>
            <w:noProof/>
            <w:kern w:val="2"/>
            <w:bdr w:val="none" w:sz="0" w:space="0" w:color="auto"/>
            <w:lang w:val="en-KY" w:eastAsia="en-KY"/>
            <w14:ligatures w14:val="standardContextual"/>
          </w:rPr>
          <w:tab/>
        </w:r>
        <w:r w:rsidR="004E28DF" w:rsidRPr="00BB6C6D">
          <w:rPr>
            <w:rStyle w:val="Hyperlink"/>
            <w:noProof/>
          </w:rPr>
          <w:t>E. PRE-CONDITIONS OF CONTRACT AWARD</w:t>
        </w:r>
        <w:r w:rsidR="004E28DF">
          <w:rPr>
            <w:noProof/>
            <w:webHidden/>
          </w:rPr>
          <w:tab/>
        </w:r>
        <w:r w:rsidR="004E28DF">
          <w:rPr>
            <w:noProof/>
            <w:webHidden/>
          </w:rPr>
          <w:fldChar w:fldCharType="begin"/>
        </w:r>
        <w:r w:rsidR="004E28DF">
          <w:rPr>
            <w:noProof/>
            <w:webHidden/>
          </w:rPr>
          <w:instrText xml:space="preserve"> PAGEREF _Toc148521681 \h </w:instrText>
        </w:r>
        <w:r w:rsidR="004E28DF">
          <w:rPr>
            <w:noProof/>
            <w:webHidden/>
          </w:rPr>
        </w:r>
        <w:r w:rsidR="004E28DF">
          <w:rPr>
            <w:noProof/>
            <w:webHidden/>
          </w:rPr>
          <w:fldChar w:fldCharType="separate"/>
        </w:r>
        <w:r w:rsidR="004E28DF">
          <w:rPr>
            <w:noProof/>
            <w:webHidden/>
          </w:rPr>
          <w:t>10</w:t>
        </w:r>
        <w:r w:rsidR="004E28DF">
          <w:rPr>
            <w:noProof/>
            <w:webHidden/>
          </w:rPr>
          <w:fldChar w:fldCharType="end"/>
        </w:r>
      </w:hyperlink>
    </w:p>
    <w:p w14:paraId="3579BFE6" w14:textId="061325AC" w:rsidR="004E28DF" w:rsidRDefault="00003F45">
      <w:pPr>
        <w:pStyle w:val="TOC1"/>
        <w:rPr>
          <w:rFonts w:eastAsiaTheme="minorEastAsia" w:cstheme="minorBidi"/>
          <w:b w:val="0"/>
          <w:bCs w:val="0"/>
          <w:i w:val="0"/>
          <w:iCs w:val="0"/>
          <w:noProof/>
          <w:kern w:val="2"/>
          <w:sz w:val="22"/>
          <w:szCs w:val="22"/>
          <w:bdr w:val="none" w:sz="0" w:space="0" w:color="auto"/>
          <w:lang w:val="en-KY" w:eastAsia="en-KY"/>
          <w14:ligatures w14:val="standardContextual"/>
        </w:rPr>
      </w:pPr>
      <w:hyperlink w:anchor="_Toc148521682" w:history="1">
        <w:r w:rsidR="004E28DF" w:rsidRPr="00BB6C6D">
          <w:rPr>
            <w:rStyle w:val="Hyperlink"/>
            <w:noProof/>
          </w:rPr>
          <w:t>APPENDIX B – SUBMISSION FORM</w:t>
        </w:r>
        <w:r w:rsidR="004E28DF">
          <w:rPr>
            <w:noProof/>
            <w:webHidden/>
          </w:rPr>
          <w:tab/>
        </w:r>
        <w:r w:rsidR="004E28DF">
          <w:rPr>
            <w:noProof/>
            <w:webHidden/>
          </w:rPr>
          <w:fldChar w:fldCharType="begin"/>
        </w:r>
        <w:r w:rsidR="004E28DF">
          <w:rPr>
            <w:noProof/>
            <w:webHidden/>
          </w:rPr>
          <w:instrText xml:space="preserve"> PAGEREF _Toc148521682 \h </w:instrText>
        </w:r>
        <w:r w:rsidR="004E28DF">
          <w:rPr>
            <w:noProof/>
            <w:webHidden/>
          </w:rPr>
        </w:r>
        <w:r w:rsidR="004E28DF">
          <w:rPr>
            <w:noProof/>
            <w:webHidden/>
          </w:rPr>
          <w:fldChar w:fldCharType="separate"/>
        </w:r>
        <w:r w:rsidR="004E28DF">
          <w:rPr>
            <w:noProof/>
            <w:webHidden/>
          </w:rPr>
          <w:t>11</w:t>
        </w:r>
        <w:r w:rsidR="004E28DF">
          <w:rPr>
            <w:noProof/>
            <w:webHidden/>
          </w:rPr>
          <w:fldChar w:fldCharType="end"/>
        </w:r>
      </w:hyperlink>
    </w:p>
    <w:p w14:paraId="1AC3BA64" w14:textId="7436E3BF" w:rsidR="004E28DF" w:rsidRDefault="00003F45">
      <w:pPr>
        <w:pStyle w:val="TOC1"/>
        <w:rPr>
          <w:rFonts w:eastAsiaTheme="minorEastAsia" w:cstheme="minorBidi"/>
          <w:b w:val="0"/>
          <w:bCs w:val="0"/>
          <w:i w:val="0"/>
          <w:iCs w:val="0"/>
          <w:noProof/>
          <w:kern w:val="2"/>
          <w:sz w:val="22"/>
          <w:szCs w:val="22"/>
          <w:bdr w:val="none" w:sz="0" w:space="0" w:color="auto"/>
          <w:lang w:val="en-KY" w:eastAsia="en-KY"/>
          <w14:ligatures w14:val="standardContextual"/>
        </w:rPr>
      </w:pPr>
      <w:hyperlink w:anchor="_Toc148521683" w:history="1">
        <w:r w:rsidR="004E28DF" w:rsidRPr="00BB6C6D">
          <w:rPr>
            <w:rStyle w:val="Hyperlink"/>
            <w:noProof/>
          </w:rPr>
          <w:t>APPENDIX C – PRICING FORM</w:t>
        </w:r>
        <w:r w:rsidR="004E28DF">
          <w:rPr>
            <w:noProof/>
            <w:webHidden/>
          </w:rPr>
          <w:tab/>
        </w:r>
        <w:r w:rsidR="004E28DF">
          <w:rPr>
            <w:noProof/>
            <w:webHidden/>
          </w:rPr>
          <w:fldChar w:fldCharType="begin"/>
        </w:r>
        <w:r w:rsidR="004E28DF">
          <w:rPr>
            <w:noProof/>
            <w:webHidden/>
          </w:rPr>
          <w:instrText xml:space="preserve"> PAGEREF _Toc148521683 \h </w:instrText>
        </w:r>
        <w:r w:rsidR="004E28DF">
          <w:rPr>
            <w:noProof/>
            <w:webHidden/>
          </w:rPr>
        </w:r>
        <w:r w:rsidR="004E28DF">
          <w:rPr>
            <w:noProof/>
            <w:webHidden/>
          </w:rPr>
          <w:fldChar w:fldCharType="separate"/>
        </w:r>
        <w:r w:rsidR="004E28DF">
          <w:rPr>
            <w:noProof/>
            <w:webHidden/>
          </w:rPr>
          <w:t>13</w:t>
        </w:r>
        <w:r w:rsidR="004E28DF">
          <w:rPr>
            <w:noProof/>
            <w:webHidden/>
          </w:rPr>
          <w:fldChar w:fldCharType="end"/>
        </w:r>
      </w:hyperlink>
    </w:p>
    <w:p w14:paraId="61D24E04" w14:textId="1D024BFF" w:rsidR="004E28DF" w:rsidRDefault="00003F45">
      <w:pPr>
        <w:pStyle w:val="TOC1"/>
        <w:rPr>
          <w:rFonts w:eastAsiaTheme="minorEastAsia" w:cstheme="minorBidi"/>
          <w:b w:val="0"/>
          <w:bCs w:val="0"/>
          <w:i w:val="0"/>
          <w:iCs w:val="0"/>
          <w:noProof/>
          <w:kern w:val="2"/>
          <w:sz w:val="22"/>
          <w:szCs w:val="22"/>
          <w:bdr w:val="none" w:sz="0" w:space="0" w:color="auto"/>
          <w:lang w:val="en-KY" w:eastAsia="en-KY"/>
          <w14:ligatures w14:val="standardContextual"/>
        </w:rPr>
      </w:pPr>
      <w:hyperlink w:anchor="_Toc148521684" w:history="1">
        <w:r w:rsidR="004E28DF" w:rsidRPr="00BB6C6D">
          <w:rPr>
            <w:rStyle w:val="Hyperlink"/>
            <w:noProof/>
          </w:rPr>
          <w:t>APPENDIX D – CONTRACTUAL TERMS &amp; CONDITIONS</w:t>
        </w:r>
        <w:r w:rsidR="004E28DF">
          <w:rPr>
            <w:noProof/>
            <w:webHidden/>
          </w:rPr>
          <w:tab/>
        </w:r>
        <w:r w:rsidR="004E28DF">
          <w:rPr>
            <w:noProof/>
            <w:webHidden/>
          </w:rPr>
          <w:fldChar w:fldCharType="begin"/>
        </w:r>
        <w:r w:rsidR="004E28DF">
          <w:rPr>
            <w:noProof/>
            <w:webHidden/>
          </w:rPr>
          <w:instrText xml:space="preserve"> PAGEREF _Toc148521684 \h </w:instrText>
        </w:r>
        <w:r w:rsidR="004E28DF">
          <w:rPr>
            <w:noProof/>
            <w:webHidden/>
          </w:rPr>
        </w:r>
        <w:r w:rsidR="004E28DF">
          <w:rPr>
            <w:noProof/>
            <w:webHidden/>
          </w:rPr>
          <w:fldChar w:fldCharType="separate"/>
        </w:r>
        <w:r w:rsidR="004E28DF">
          <w:rPr>
            <w:noProof/>
            <w:webHidden/>
          </w:rPr>
          <w:t>14</w:t>
        </w:r>
        <w:r w:rsidR="004E28DF">
          <w:rPr>
            <w:noProof/>
            <w:webHidden/>
          </w:rPr>
          <w:fldChar w:fldCharType="end"/>
        </w:r>
      </w:hyperlink>
    </w:p>
    <w:p w14:paraId="4353DB94" w14:textId="5C07D86D" w:rsidR="00A3304A" w:rsidRPr="00842A62" w:rsidRDefault="00A3304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r w:rsidRPr="00842A62">
        <w:rPr>
          <w:sz w:val="20"/>
          <w:szCs w:val="20"/>
        </w:rPr>
        <w:fldChar w:fldCharType="end"/>
      </w:r>
    </w:p>
    <w:p w14:paraId="1D13C7B3" w14:textId="77777777" w:rsidR="002925E8" w:rsidRPr="00842A62" w:rsidRDefault="002925E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1AE0DB79" w14:textId="77777777" w:rsidR="002925E8" w:rsidRPr="00842A62" w:rsidRDefault="002925E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3F506256" w14:textId="77777777" w:rsidR="002925E8" w:rsidRPr="00842A62" w:rsidRDefault="002925E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09D94B9F" w14:textId="77777777" w:rsidR="002925E8" w:rsidRPr="00842A62" w:rsidRDefault="002925E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7036C616" w14:textId="77777777" w:rsidR="002925E8" w:rsidRPr="00842A62" w:rsidRDefault="002925E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005A2418" w14:textId="77777777" w:rsidR="002925E8" w:rsidRPr="00842A62" w:rsidRDefault="002925E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1D2767FD" w14:textId="77777777" w:rsidR="002925E8" w:rsidRPr="00842A62" w:rsidRDefault="002925E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00893BB0" w14:textId="77777777" w:rsidR="004108A5" w:rsidRDefault="004108A5">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33B2C80C" w14:textId="77777777" w:rsidR="00842A62" w:rsidRDefault="00842A62">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6CB14D4C" w14:textId="77777777" w:rsidR="00842A62" w:rsidRDefault="00842A62">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68EF4DC0" w14:textId="77777777" w:rsidR="00842A62" w:rsidRDefault="00842A62">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3F86A361" w14:textId="77777777" w:rsidR="00842A62" w:rsidRDefault="00842A62">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2B3697E8" w14:textId="77777777" w:rsidR="00842A62" w:rsidRPr="00842A62" w:rsidRDefault="00842A62">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2BC36E09" w14:textId="77777777" w:rsidR="004108A5" w:rsidRPr="00842A62" w:rsidRDefault="004108A5">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0361115D" w14:textId="77777777" w:rsidR="004108A5" w:rsidRPr="00842A62" w:rsidRDefault="004108A5">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3DE3BD58" w14:textId="77777777" w:rsidR="004108A5" w:rsidRDefault="004108A5">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4AE5F799" w14:textId="77777777" w:rsidR="00EE46A0" w:rsidRDefault="00EE46A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24346A8F" w14:textId="77777777" w:rsidR="00EE46A0" w:rsidRDefault="00EE46A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3CC11F0C" w14:textId="77777777" w:rsidR="00EE46A0" w:rsidRPr="00842A62" w:rsidRDefault="00EE46A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0BCD2264" w14:textId="77777777" w:rsidR="002925E8" w:rsidRPr="00842A62" w:rsidRDefault="002925E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2577A8D6" w14:textId="77777777" w:rsidR="002925E8" w:rsidRPr="00842A62" w:rsidRDefault="002925E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66F0B5CB" w14:textId="22F58023" w:rsidR="00C1494F" w:rsidRPr="00842A62" w:rsidRDefault="00CA7412" w:rsidP="00775FD4">
      <w:pPr>
        <w:pStyle w:val="Heading1"/>
        <w:rPr>
          <w:sz w:val="20"/>
          <w:szCs w:val="20"/>
        </w:rPr>
      </w:pPr>
      <w:bookmarkStart w:id="7" w:name="_Toc148521670"/>
      <w:r w:rsidRPr="00842A62">
        <w:rPr>
          <w:sz w:val="20"/>
          <w:szCs w:val="20"/>
        </w:rPr>
        <w:t xml:space="preserve">PART 1 - </w:t>
      </w:r>
      <w:r w:rsidR="00C1494F" w:rsidRPr="00842A62">
        <w:rPr>
          <w:sz w:val="20"/>
          <w:szCs w:val="20"/>
        </w:rPr>
        <w:t>INVITATION AND SUBMISSION INSTRUCTIONS</w:t>
      </w:r>
      <w:bookmarkEnd w:id="7"/>
    </w:p>
    <w:p w14:paraId="3B7B25FB" w14:textId="559844B0" w:rsidR="00C1494F" w:rsidRPr="00842A62" w:rsidRDefault="00C1494F" w:rsidP="0034066E">
      <w:pPr>
        <w:pStyle w:val="Heading2"/>
      </w:pPr>
      <w:bookmarkStart w:id="8" w:name="_Toc39653340"/>
      <w:bookmarkStart w:id="9" w:name="_Toc269632893"/>
      <w:bookmarkStart w:id="10" w:name="_Toc315095109"/>
      <w:bookmarkStart w:id="11" w:name="_Toc148521671"/>
      <w:r w:rsidRPr="00842A62">
        <w:t>1.1</w:t>
      </w:r>
      <w:r w:rsidRPr="00842A62">
        <w:tab/>
        <w:t xml:space="preserve">Invitation to </w:t>
      </w:r>
      <w:r w:rsidR="00E84E20" w:rsidRPr="00842A62">
        <w:t>Bidder</w:t>
      </w:r>
      <w:r w:rsidRPr="00842A62">
        <w:t>s</w:t>
      </w:r>
      <w:bookmarkEnd w:id="8"/>
      <w:bookmarkEnd w:id="9"/>
      <w:bookmarkEnd w:id="10"/>
      <w:bookmarkEnd w:id="11"/>
    </w:p>
    <w:p w14:paraId="7E6CE3F9" w14:textId="69D40364" w:rsidR="00C1494F" w:rsidRPr="00842A62" w:rsidRDefault="00C1494F" w:rsidP="00C1494F">
      <w:pPr>
        <w:rPr>
          <w:rFonts w:cs="Arial"/>
          <w:sz w:val="20"/>
          <w:szCs w:val="20"/>
        </w:rPr>
      </w:pPr>
      <w:r w:rsidRPr="00842A62">
        <w:rPr>
          <w:rFonts w:cs="Arial"/>
          <w:sz w:val="20"/>
          <w:szCs w:val="20"/>
        </w:rPr>
        <w:t xml:space="preserve">This </w:t>
      </w:r>
      <w:r w:rsidR="00337C06" w:rsidRPr="00842A62">
        <w:rPr>
          <w:rFonts w:cs="Arial"/>
          <w:sz w:val="20"/>
          <w:szCs w:val="20"/>
        </w:rPr>
        <w:t>r</w:t>
      </w:r>
      <w:r w:rsidRPr="00842A62">
        <w:rPr>
          <w:rFonts w:cs="Arial"/>
          <w:sz w:val="20"/>
          <w:szCs w:val="20"/>
        </w:rPr>
        <w:t xml:space="preserve">equest is an invitation by the </w:t>
      </w:r>
      <w:r w:rsidR="00BA4997">
        <w:rPr>
          <w:rFonts w:cs="Arial"/>
          <w:sz w:val="20"/>
          <w:szCs w:val="20"/>
        </w:rPr>
        <w:t>University College of the Cayman Islands</w:t>
      </w:r>
      <w:r w:rsidRPr="00842A62">
        <w:rPr>
          <w:rFonts w:cs="Arial"/>
          <w:sz w:val="20"/>
          <w:szCs w:val="20"/>
        </w:rPr>
        <w:t xml:space="preserve"> (“</w:t>
      </w:r>
      <w:r w:rsidR="00351323">
        <w:rPr>
          <w:rFonts w:cs="Arial"/>
          <w:sz w:val="20"/>
          <w:szCs w:val="20"/>
        </w:rPr>
        <w:t>UCCI</w:t>
      </w:r>
      <w:r w:rsidRPr="00842A62">
        <w:rPr>
          <w:rFonts w:cs="Arial"/>
          <w:sz w:val="20"/>
          <w:szCs w:val="20"/>
        </w:rPr>
        <w:t xml:space="preserve">”) to prospective </w:t>
      </w:r>
      <w:r w:rsidR="00E84E20" w:rsidRPr="00842A62">
        <w:rPr>
          <w:rFonts w:cs="Arial"/>
          <w:sz w:val="20"/>
          <w:szCs w:val="20"/>
        </w:rPr>
        <w:t>bidder</w:t>
      </w:r>
      <w:r w:rsidRPr="00842A62">
        <w:rPr>
          <w:rFonts w:cs="Arial"/>
          <w:sz w:val="20"/>
          <w:szCs w:val="20"/>
        </w:rPr>
        <w:t xml:space="preserve">s to submit </w:t>
      </w:r>
      <w:r w:rsidR="009B063F" w:rsidRPr="00842A62">
        <w:rPr>
          <w:rFonts w:cs="Arial"/>
          <w:sz w:val="20"/>
          <w:szCs w:val="20"/>
        </w:rPr>
        <w:t>bid</w:t>
      </w:r>
      <w:r w:rsidRPr="00842A62">
        <w:rPr>
          <w:rFonts w:cs="Arial"/>
          <w:sz w:val="20"/>
          <w:szCs w:val="20"/>
        </w:rPr>
        <w:t xml:space="preserve">s for </w:t>
      </w:r>
      <w:r w:rsidR="00337C06" w:rsidRPr="00842A62">
        <w:rPr>
          <w:rFonts w:cs="Arial"/>
          <w:sz w:val="20"/>
          <w:szCs w:val="20"/>
        </w:rPr>
        <w:t xml:space="preserve">a procurement </w:t>
      </w:r>
      <w:r w:rsidRPr="00842A62">
        <w:rPr>
          <w:rFonts w:cs="Arial"/>
          <w:sz w:val="20"/>
          <w:szCs w:val="20"/>
        </w:rPr>
        <w:t>as further described in Section A of</w:t>
      </w:r>
      <w:r w:rsidR="000F25D7" w:rsidRPr="00842A62">
        <w:rPr>
          <w:rFonts w:cs="Arial"/>
          <w:sz w:val="20"/>
          <w:szCs w:val="20"/>
        </w:rPr>
        <w:t xml:space="preserve"> the </w:t>
      </w:r>
      <w:r w:rsidR="00337C06" w:rsidRPr="00842A62">
        <w:rPr>
          <w:rFonts w:cs="Arial"/>
          <w:sz w:val="20"/>
          <w:szCs w:val="20"/>
        </w:rPr>
        <w:t xml:space="preserve">Procurement </w:t>
      </w:r>
      <w:r w:rsidR="000F25D7" w:rsidRPr="00842A62">
        <w:rPr>
          <w:rFonts w:cs="Arial"/>
          <w:sz w:val="20"/>
          <w:szCs w:val="20"/>
        </w:rPr>
        <w:t>Particulars (Appendix A</w:t>
      </w:r>
      <w:r w:rsidRPr="00842A62">
        <w:rPr>
          <w:rFonts w:cs="Arial"/>
          <w:sz w:val="20"/>
          <w:szCs w:val="20"/>
        </w:rPr>
        <w:t xml:space="preserve">) (the “Deliverables”). </w:t>
      </w:r>
    </w:p>
    <w:p w14:paraId="7842D17C" w14:textId="64752D37" w:rsidR="00C1494F" w:rsidRPr="00842A62" w:rsidRDefault="00C1494F" w:rsidP="0034066E">
      <w:pPr>
        <w:pStyle w:val="Heading2"/>
      </w:pPr>
      <w:bookmarkStart w:id="12" w:name="_Toc269632894"/>
      <w:bookmarkStart w:id="13" w:name="_Toc315095110"/>
      <w:bookmarkStart w:id="14" w:name="_Toc148521672"/>
      <w:bookmarkStart w:id="15" w:name="_Toc15375044"/>
      <w:bookmarkStart w:id="16" w:name="_Toc39653341"/>
      <w:r w:rsidRPr="00842A62">
        <w:t>1.2</w:t>
      </w:r>
      <w:r w:rsidRPr="00842A62">
        <w:tab/>
      </w:r>
      <w:r w:rsidR="00337C06" w:rsidRPr="00842A62">
        <w:t xml:space="preserve">Procurement </w:t>
      </w:r>
      <w:r w:rsidRPr="00842A62">
        <w:t>Contact</w:t>
      </w:r>
      <w:bookmarkEnd w:id="12"/>
      <w:bookmarkEnd w:id="13"/>
      <w:bookmarkEnd w:id="14"/>
    </w:p>
    <w:p w14:paraId="366B88C5" w14:textId="4CE9B0C5" w:rsidR="00C1494F" w:rsidRPr="00842A62" w:rsidRDefault="00C1494F" w:rsidP="00C1494F">
      <w:pPr>
        <w:rPr>
          <w:rFonts w:cs="Arial"/>
          <w:sz w:val="20"/>
          <w:szCs w:val="20"/>
        </w:rPr>
      </w:pPr>
      <w:r w:rsidRPr="00842A62">
        <w:rPr>
          <w:rFonts w:cs="Arial"/>
          <w:sz w:val="20"/>
          <w:szCs w:val="20"/>
        </w:rPr>
        <w:t>For the purposes of this procurement process, the “</w:t>
      </w:r>
      <w:r w:rsidR="00337C06" w:rsidRPr="00842A62">
        <w:rPr>
          <w:rFonts w:cs="Arial"/>
          <w:sz w:val="20"/>
          <w:szCs w:val="20"/>
        </w:rPr>
        <w:t>Procurement</w:t>
      </w:r>
      <w:r w:rsidRPr="00842A62">
        <w:rPr>
          <w:rFonts w:cs="Arial"/>
          <w:sz w:val="20"/>
          <w:szCs w:val="20"/>
        </w:rPr>
        <w:t xml:space="preserve"> Contact” will be: </w:t>
      </w:r>
      <w:bookmarkStart w:id="17" w:name="_Hlk148684275"/>
      <w:r w:rsidR="00205635">
        <w:rPr>
          <w:rFonts w:cs="Arial"/>
          <w:sz w:val="20"/>
          <w:szCs w:val="20"/>
        </w:rPr>
        <w:fldChar w:fldCharType="begin"/>
      </w:r>
      <w:r w:rsidR="00205635">
        <w:rPr>
          <w:rFonts w:cs="Arial"/>
          <w:sz w:val="20"/>
          <w:szCs w:val="20"/>
        </w:rPr>
        <w:instrText>HYPERLINK "mailto:</w:instrText>
      </w:r>
      <w:r w:rsidR="00205635" w:rsidRPr="00205635">
        <w:rPr>
          <w:rFonts w:cs="Arial"/>
          <w:sz w:val="20"/>
          <w:szCs w:val="20"/>
        </w:rPr>
        <w:instrText>Cjuilen@ucci.edu.ky</w:instrText>
      </w:r>
      <w:r w:rsidR="00205635">
        <w:rPr>
          <w:rFonts w:cs="Arial"/>
          <w:sz w:val="20"/>
          <w:szCs w:val="20"/>
        </w:rPr>
        <w:instrText>"</w:instrText>
      </w:r>
      <w:r w:rsidR="00205635">
        <w:rPr>
          <w:rFonts w:cs="Arial"/>
          <w:sz w:val="20"/>
          <w:szCs w:val="20"/>
        </w:rPr>
      </w:r>
      <w:r w:rsidR="00205635">
        <w:rPr>
          <w:rFonts w:cs="Arial"/>
          <w:sz w:val="20"/>
          <w:szCs w:val="20"/>
        </w:rPr>
        <w:fldChar w:fldCharType="separate"/>
      </w:r>
      <w:r w:rsidR="00205635" w:rsidRPr="00B91D75">
        <w:rPr>
          <w:rStyle w:val="Hyperlink"/>
          <w:rFonts w:ascii="Arial" w:eastAsia="Times New Roman" w:hAnsi="Arial" w:cs="Arial"/>
          <w:sz w:val="20"/>
          <w:szCs w:val="20"/>
          <w:lang w:val="en-CA"/>
        </w:rPr>
        <w:t>Cjuilen@ucci.edu.ky</w:t>
      </w:r>
      <w:r w:rsidR="00205635">
        <w:rPr>
          <w:rFonts w:cs="Arial"/>
          <w:sz w:val="20"/>
          <w:szCs w:val="20"/>
        </w:rPr>
        <w:fldChar w:fldCharType="end"/>
      </w:r>
      <w:bookmarkEnd w:id="17"/>
      <w:r w:rsidR="0057264B">
        <w:rPr>
          <w:rFonts w:cs="Arial"/>
          <w:sz w:val="20"/>
          <w:szCs w:val="20"/>
        </w:rPr>
        <w:t xml:space="preserve"> </w:t>
      </w:r>
    </w:p>
    <w:p w14:paraId="566AB7D2" w14:textId="1B373D2D" w:rsidR="00C1494F" w:rsidRPr="00842A62" w:rsidRDefault="00484D6E" w:rsidP="00C1494F">
      <w:pPr>
        <w:rPr>
          <w:rFonts w:cs="Arial"/>
          <w:sz w:val="20"/>
          <w:szCs w:val="20"/>
        </w:rPr>
      </w:pPr>
      <w:r w:rsidRPr="00842A62">
        <w:rPr>
          <w:rFonts w:cs="Arial"/>
          <w:b/>
          <w:sz w:val="20"/>
          <w:szCs w:val="20"/>
        </w:rPr>
        <w:t xml:space="preserve">Questions and clarification on this procurement must be submitted via </w:t>
      </w:r>
      <w:hyperlink r:id="rId8" w:history="1">
        <w:r w:rsidR="00205635" w:rsidRPr="00205635">
          <w:rPr>
            <w:rStyle w:val="Hyperlink"/>
            <w:rFonts w:ascii="Arial" w:eastAsia="Times New Roman" w:hAnsi="Arial" w:cs="Arial"/>
            <w:b/>
            <w:bCs/>
            <w:sz w:val="20"/>
            <w:szCs w:val="20"/>
            <w:lang w:val="en-CA"/>
          </w:rPr>
          <w:t>Cjuilen@ucci.edu.ky</w:t>
        </w:r>
      </w:hyperlink>
      <w:r w:rsidR="00205635">
        <w:rPr>
          <w:rFonts w:cs="Arial"/>
          <w:sz w:val="20"/>
          <w:szCs w:val="20"/>
        </w:rPr>
        <w:t xml:space="preserve"> </w:t>
      </w:r>
      <w:r w:rsidR="004108A5" w:rsidRPr="00842A62">
        <w:rPr>
          <w:rFonts w:cs="Arial"/>
          <w:b/>
          <w:sz w:val="20"/>
          <w:szCs w:val="20"/>
        </w:rPr>
        <w:t>during the question period</w:t>
      </w:r>
      <w:r w:rsidRPr="00842A62">
        <w:rPr>
          <w:rFonts w:cs="Arial"/>
          <w:sz w:val="20"/>
          <w:szCs w:val="20"/>
        </w:rPr>
        <w:t xml:space="preserve">. </w:t>
      </w:r>
      <w:r w:rsidR="00E84E20" w:rsidRPr="00842A62">
        <w:rPr>
          <w:rFonts w:cs="Arial"/>
          <w:sz w:val="20"/>
          <w:szCs w:val="20"/>
        </w:rPr>
        <w:t>Bidder</w:t>
      </w:r>
      <w:r w:rsidR="00C1494F" w:rsidRPr="00842A62">
        <w:rPr>
          <w:rFonts w:cs="Arial"/>
          <w:sz w:val="20"/>
          <w:szCs w:val="20"/>
        </w:rPr>
        <w:t xml:space="preserve">s and their representatives are not permitted to contact any employees, officers, agents, elected or appointed officials or other representatives of </w:t>
      </w:r>
      <w:r w:rsidR="00351323">
        <w:rPr>
          <w:rFonts w:cs="Arial"/>
          <w:sz w:val="20"/>
          <w:szCs w:val="20"/>
        </w:rPr>
        <w:t>UCCI</w:t>
      </w:r>
      <w:r w:rsidR="00C1494F" w:rsidRPr="00842A62">
        <w:rPr>
          <w:rFonts w:cs="Arial"/>
          <w:sz w:val="20"/>
          <w:szCs w:val="20"/>
        </w:rPr>
        <w:t xml:space="preserve">, other than the </w:t>
      </w:r>
      <w:r w:rsidR="00337C06" w:rsidRPr="00842A62">
        <w:rPr>
          <w:rFonts w:cs="Arial"/>
          <w:sz w:val="20"/>
          <w:szCs w:val="20"/>
        </w:rPr>
        <w:t xml:space="preserve">Procurement </w:t>
      </w:r>
      <w:r w:rsidR="00C1494F" w:rsidRPr="00842A62">
        <w:rPr>
          <w:rFonts w:cs="Arial"/>
          <w:sz w:val="20"/>
          <w:szCs w:val="20"/>
        </w:rPr>
        <w:t xml:space="preserve">Contact, concerning matters regarding this </w:t>
      </w:r>
      <w:r w:rsidR="00337C06" w:rsidRPr="00842A62">
        <w:rPr>
          <w:rFonts w:cs="Arial"/>
          <w:sz w:val="20"/>
          <w:szCs w:val="20"/>
        </w:rPr>
        <w:t>procurement</w:t>
      </w:r>
      <w:r w:rsidR="00C1494F" w:rsidRPr="00842A62">
        <w:rPr>
          <w:rFonts w:cs="Arial"/>
          <w:sz w:val="20"/>
          <w:szCs w:val="20"/>
        </w:rPr>
        <w:t xml:space="preserve">. Failure to adhere to this rule may result in the disqualification of the </w:t>
      </w:r>
      <w:r w:rsidR="00E84E20" w:rsidRPr="00842A62">
        <w:rPr>
          <w:rFonts w:cs="Arial"/>
          <w:sz w:val="20"/>
          <w:szCs w:val="20"/>
        </w:rPr>
        <w:t>bidder</w:t>
      </w:r>
      <w:r w:rsidR="00C1494F" w:rsidRPr="00842A62">
        <w:rPr>
          <w:rFonts w:cs="Arial"/>
          <w:sz w:val="20"/>
          <w:szCs w:val="20"/>
        </w:rPr>
        <w:t xml:space="preserve"> and the rejection of the </w:t>
      </w:r>
      <w:r w:rsidR="00E84E20" w:rsidRPr="00842A62">
        <w:rPr>
          <w:rFonts w:cs="Arial"/>
          <w:sz w:val="20"/>
          <w:szCs w:val="20"/>
        </w:rPr>
        <w:t>bidder</w:t>
      </w:r>
      <w:r w:rsidR="00C1494F" w:rsidRPr="00842A62">
        <w:rPr>
          <w:rFonts w:cs="Arial"/>
          <w:sz w:val="20"/>
          <w:szCs w:val="20"/>
        </w:rPr>
        <w:t xml:space="preserve">’s </w:t>
      </w:r>
      <w:r w:rsidR="009B063F" w:rsidRPr="00842A62">
        <w:rPr>
          <w:rFonts w:cs="Arial"/>
          <w:sz w:val="20"/>
          <w:szCs w:val="20"/>
        </w:rPr>
        <w:t>bid</w:t>
      </w:r>
      <w:r w:rsidR="00C1494F" w:rsidRPr="00842A62">
        <w:rPr>
          <w:rFonts w:cs="Arial"/>
          <w:sz w:val="20"/>
          <w:szCs w:val="20"/>
        </w:rPr>
        <w:t>.</w:t>
      </w:r>
    </w:p>
    <w:p w14:paraId="571ACD5A" w14:textId="533624B6" w:rsidR="00C1494F" w:rsidRPr="00842A62" w:rsidRDefault="00C1494F" w:rsidP="0034066E">
      <w:pPr>
        <w:pStyle w:val="Heading2"/>
      </w:pPr>
      <w:bookmarkStart w:id="18" w:name="_Toc269632895"/>
      <w:bookmarkStart w:id="19" w:name="_Toc315095111"/>
      <w:bookmarkStart w:id="20" w:name="_Toc148521673"/>
      <w:r w:rsidRPr="00842A62">
        <w:t>1.3</w:t>
      </w:r>
      <w:r w:rsidRPr="00842A62">
        <w:tab/>
        <w:t>Type of Contract for Deliverables</w:t>
      </w:r>
      <w:bookmarkEnd w:id="15"/>
      <w:bookmarkEnd w:id="16"/>
      <w:bookmarkEnd w:id="18"/>
      <w:bookmarkEnd w:id="19"/>
      <w:bookmarkEnd w:id="20"/>
    </w:p>
    <w:p w14:paraId="148669E7" w14:textId="4B0862CC" w:rsidR="00CA7412" w:rsidRPr="00842A62" w:rsidRDefault="00C1494F" w:rsidP="00C1494F">
      <w:pPr>
        <w:rPr>
          <w:rFonts w:cs="Arial"/>
          <w:sz w:val="20"/>
          <w:szCs w:val="20"/>
        </w:rPr>
      </w:pPr>
      <w:r w:rsidRPr="00842A62">
        <w:rPr>
          <w:rFonts w:cs="Arial"/>
          <w:sz w:val="20"/>
          <w:szCs w:val="20"/>
        </w:rPr>
        <w:t xml:space="preserve">The selected </w:t>
      </w:r>
      <w:r w:rsidR="00E84E20" w:rsidRPr="00842A62">
        <w:rPr>
          <w:rFonts w:cs="Arial"/>
          <w:sz w:val="20"/>
          <w:szCs w:val="20"/>
        </w:rPr>
        <w:t>bidder</w:t>
      </w:r>
      <w:r w:rsidR="00CA7412" w:rsidRPr="00842A62">
        <w:rPr>
          <w:rFonts w:cs="Arial"/>
          <w:sz w:val="20"/>
          <w:szCs w:val="20"/>
        </w:rPr>
        <w:t>(s)</w:t>
      </w:r>
      <w:r w:rsidRPr="00842A62">
        <w:rPr>
          <w:rFonts w:cs="Arial"/>
          <w:sz w:val="20"/>
          <w:szCs w:val="20"/>
        </w:rPr>
        <w:t xml:space="preserve"> will be requested to </w:t>
      </w:r>
      <w:r w:rsidR="008300FA" w:rsidRPr="00842A62">
        <w:rPr>
          <w:rFonts w:cs="Arial"/>
          <w:sz w:val="20"/>
          <w:szCs w:val="20"/>
        </w:rPr>
        <w:t>enter</w:t>
      </w:r>
      <w:r w:rsidRPr="00842A62">
        <w:rPr>
          <w:rFonts w:cs="Arial"/>
          <w:sz w:val="20"/>
          <w:szCs w:val="20"/>
        </w:rPr>
        <w:t xml:space="preserve"> contract negotiations to finalize an agreement with </w:t>
      </w:r>
      <w:r w:rsidR="0061285A">
        <w:rPr>
          <w:rFonts w:cs="Arial"/>
          <w:sz w:val="20"/>
          <w:szCs w:val="20"/>
        </w:rPr>
        <w:t>UCCI</w:t>
      </w:r>
      <w:r w:rsidR="00351323">
        <w:rPr>
          <w:rFonts w:cs="Arial"/>
          <w:sz w:val="20"/>
          <w:szCs w:val="20"/>
        </w:rPr>
        <w:t xml:space="preserve"> </w:t>
      </w:r>
      <w:r w:rsidRPr="00842A62">
        <w:rPr>
          <w:rFonts w:cs="Arial"/>
          <w:sz w:val="20"/>
          <w:szCs w:val="20"/>
        </w:rPr>
        <w:t>for the provision of the Deliverables.</w:t>
      </w:r>
      <w:r w:rsidR="00797C81" w:rsidRPr="00842A62">
        <w:rPr>
          <w:rFonts w:cs="Arial"/>
          <w:sz w:val="20"/>
          <w:szCs w:val="20"/>
        </w:rPr>
        <w:t xml:space="preserve"> </w:t>
      </w:r>
      <w:r w:rsidR="00CA7412" w:rsidRPr="00842A62">
        <w:rPr>
          <w:rFonts w:cs="Arial"/>
          <w:sz w:val="20"/>
          <w:szCs w:val="20"/>
        </w:rPr>
        <w:t xml:space="preserve">The </w:t>
      </w:r>
      <w:r w:rsidR="00337C06" w:rsidRPr="00842A62">
        <w:rPr>
          <w:rFonts w:cs="Arial"/>
          <w:sz w:val="20"/>
          <w:szCs w:val="20"/>
        </w:rPr>
        <w:t>Contractual Terms &amp; Conditions</w:t>
      </w:r>
      <w:r w:rsidR="000F25D7" w:rsidRPr="00842A62">
        <w:rPr>
          <w:rFonts w:cs="Arial"/>
          <w:sz w:val="20"/>
          <w:szCs w:val="20"/>
        </w:rPr>
        <w:t xml:space="preserve"> (Appendix D</w:t>
      </w:r>
      <w:r w:rsidRPr="00842A62">
        <w:rPr>
          <w:rFonts w:cs="Arial"/>
          <w:sz w:val="20"/>
          <w:szCs w:val="20"/>
        </w:rPr>
        <w:t xml:space="preserve">) </w:t>
      </w:r>
      <w:r w:rsidR="00CA7412" w:rsidRPr="00842A62">
        <w:rPr>
          <w:rFonts w:cs="Arial"/>
          <w:sz w:val="20"/>
          <w:szCs w:val="20"/>
        </w:rPr>
        <w:t xml:space="preserve">will </w:t>
      </w:r>
      <w:r w:rsidRPr="00842A62">
        <w:rPr>
          <w:rFonts w:cs="Arial"/>
          <w:sz w:val="20"/>
          <w:szCs w:val="20"/>
        </w:rPr>
        <w:t xml:space="preserve">form the basis for negotiations between </w:t>
      </w:r>
      <w:r w:rsidR="0061285A">
        <w:rPr>
          <w:rFonts w:cs="Arial"/>
          <w:sz w:val="20"/>
          <w:szCs w:val="20"/>
        </w:rPr>
        <w:t>UCCI</w:t>
      </w:r>
      <w:r w:rsidR="00351323">
        <w:rPr>
          <w:rFonts w:cs="Arial"/>
          <w:sz w:val="20"/>
          <w:szCs w:val="20"/>
        </w:rPr>
        <w:t xml:space="preserve"> </w:t>
      </w:r>
      <w:r w:rsidRPr="00842A62">
        <w:rPr>
          <w:rFonts w:cs="Arial"/>
          <w:sz w:val="20"/>
          <w:szCs w:val="20"/>
        </w:rPr>
        <w:t xml:space="preserve">and the selected </w:t>
      </w:r>
      <w:r w:rsidR="00E84E20" w:rsidRPr="00842A62">
        <w:rPr>
          <w:rFonts w:cs="Arial"/>
          <w:sz w:val="20"/>
          <w:szCs w:val="20"/>
        </w:rPr>
        <w:t>bidder</w:t>
      </w:r>
      <w:r w:rsidRPr="00842A62">
        <w:rPr>
          <w:rFonts w:cs="Arial"/>
          <w:sz w:val="20"/>
          <w:szCs w:val="20"/>
        </w:rPr>
        <w:t xml:space="preserve">. </w:t>
      </w:r>
    </w:p>
    <w:p w14:paraId="40A30DCE" w14:textId="2BC8F503" w:rsidR="006A6876" w:rsidRPr="00842A62" w:rsidRDefault="006A6876" w:rsidP="00AE6CB5">
      <w:pPr>
        <w:pStyle w:val="Heading3"/>
        <w:rPr>
          <w:sz w:val="20"/>
          <w:szCs w:val="20"/>
        </w:rPr>
      </w:pPr>
      <w:bookmarkStart w:id="21" w:name="_Toc269632896"/>
      <w:bookmarkStart w:id="22" w:name="_Toc315095112"/>
      <w:r w:rsidRPr="00842A62">
        <w:rPr>
          <w:sz w:val="20"/>
          <w:szCs w:val="20"/>
        </w:rPr>
        <w:t xml:space="preserve">The successful bidder(s) may be eligible for inclusion </w:t>
      </w:r>
      <w:r w:rsidR="00331D9A">
        <w:rPr>
          <w:sz w:val="20"/>
          <w:szCs w:val="20"/>
        </w:rPr>
        <w:t>in</w:t>
      </w:r>
      <w:r w:rsidRPr="00842A62">
        <w:rPr>
          <w:sz w:val="20"/>
          <w:szCs w:val="20"/>
        </w:rPr>
        <w:t xml:space="preserve"> a Framework Agreement for the provision of similar subject matter on an “as-needed” basis as per the policy of the Central Procurement Office. </w:t>
      </w:r>
    </w:p>
    <w:p w14:paraId="7EC33674" w14:textId="4C99E5A2" w:rsidR="00C1494F" w:rsidRPr="00842A62" w:rsidRDefault="00C1494F" w:rsidP="0034066E">
      <w:pPr>
        <w:pStyle w:val="Heading2"/>
      </w:pPr>
      <w:bookmarkStart w:id="23" w:name="_Toc148521674"/>
      <w:r w:rsidRPr="00842A62">
        <w:t>1.4</w:t>
      </w:r>
      <w:r w:rsidRPr="00842A62">
        <w:tab/>
      </w:r>
      <w:r w:rsidR="00BD50D7" w:rsidRPr="00842A62">
        <w:t xml:space="preserve">Procurement </w:t>
      </w:r>
      <w:r w:rsidRPr="00842A62">
        <w:t>Timetable</w:t>
      </w:r>
      <w:bookmarkStart w:id="24" w:name="_Toc271723204"/>
      <w:bookmarkStart w:id="25" w:name="_Toc271723527"/>
      <w:bookmarkStart w:id="26" w:name="_Toc271724115"/>
      <w:bookmarkStart w:id="27" w:name="_Toc271724211"/>
      <w:bookmarkEnd w:id="21"/>
      <w:bookmarkEnd w:id="22"/>
      <w:bookmarkEnd w:id="23"/>
      <w:bookmarkEnd w:id="24"/>
      <w:bookmarkEnd w:id="25"/>
      <w:bookmarkEnd w:id="26"/>
      <w:bookmarkEnd w:id="27"/>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5"/>
        <w:gridCol w:w="5202"/>
      </w:tblGrid>
      <w:tr w:rsidR="0057264B" w:rsidRPr="00842A62" w14:paraId="5673C125" w14:textId="77777777" w:rsidTr="00347199">
        <w:tc>
          <w:tcPr>
            <w:tcW w:w="4765" w:type="dxa"/>
          </w:tcPr>
          <w:p w14:paraId="220CF5DB" w14:textId="21E8E227" w:rsidR="0057264B" w:rsidRPr="00842A62" w:rsidRDefault="0057264B" w:rsidP="0057264B">
            <w:pPr>
              <w:pStyle w:val="NoSpacing"/>
              <w:rPr>
                <w:rFonts w:cs="Arial"/>
                <w:sz w:val="20"/>
                <w:szCs w:val="20"/>
                <w:lang w:val="en-GB"/>
              </w:rPr>
            </w:pPr>
            <w:r w:rsidRPr="00842A62">
              <w:rPr>
                <w:rFonts w:cs="Arial"/>
                <w:sz w:val="20"/>
                <w:szCs w:val="20"/>
                <w:lang w:val="en-GB"/>
              </w:rPr>
              <w:t xml:space="preserve">Issue Date </w:t>
            </w:r>
          </w:p>
        </w:tc>
        <w:tc>
          <w:tcPr>
            <w:tcW w:w="5202" w:type="dxa"/>
          </w:tcPr>
          <w:p w14:paraId="664093D2" w14:textId="7D32D347" w:rsidR="0057264B" w:rsidRPr="00842A62" w:rsidRDefault="00347199" w:rsidP="0057264B">
            <w:pPr>
              <w:pStyle w:val="NoSpacing"/>
              <w:rPr>
                <w:rFonts w:cs="Arial"/>
                <w:sz w:val="20"/>
                <w:szCs w:val="20"/>
                <w:lang w:val="en-GB"/>
              </w:rPr>
            </w:pPr>
            <w:r>
              <w:rPr>
                <w:rFonts w:cs="Arial"/>
                <w:sz w:val="20"/>
                <w:szCs w:val="20"/>
                <w:lang w:val="en-GB"/>
              </w:rPr>
              <w:t>Monday18</w:t>
            </w:r>
            <w:r w:rsidR="001D23AE" w:rsidRPr="001D23AE">
              <w:rPr>
                <w:rFonts w:cs="Arial"/>
                <w:sz w:val="20"/>
                <w:szCs w:val="20"/>
                <w:vertAlign w:val="superscript"/>
                <w:lang w:val="en-GB"/>
              </w:rPr>
              <w:t>th</w:t>
            </w:r>
            <w:r w:rsidR="001D23AE">
              <w:rPr>
                <w:rFonts w:cs="Arial"/>
                <w:sz w:val="20"/>
                <w:szCs w:val="20"/>
                <w:lang w:val="en-GB"/>
              </w:rPr>
              <w:t>,</w:t>
            </w:r>
            <w:r w:rsidR="0057264B">
              <w:rPr>
                <w:rFonts w:cs="Arial"/>
                <w:sz w:val="20"/>
                <w:szCs w:val="20"/>
                <w:lang w:val="en-GB"/>
              </w:rPr>
              <w:t xml:space="preserve"> </w:t>
            </w:r>
            <w:r w:rsidR="00F51DBE">
              <w:rPr>
                <w:rFonts w:cs="Arial"/>
                <w:sz w:val="20"/>
                <w:szCs w:val="20"/>
                <w:lang w:val="en-GB"/>
              </w:rPr>
              <w:t>December</w:t>
            </w:r>
            <w:r w:rsidR="0057264B">
              <w:rPr>
                <w:rFonts w:cs="Arial"/>
                <w:sz w:val="20"/>
                <w:szCs w:val="20"/>
                <w:lang w:val="en-GB"/>
              </w:rPr>
              <w:t xml:space="preserve"> 2023 4:00 P</w:t>
            </w:r>
            <w:r w:rsidR="0061258A">
              <w:rPr>
                <w:rFonts w:cs="Arial"/>
                <w:sz w:val="20"/>
                <w:szCs w:val="20"/>
                <w:lang w:val="en-GB"/>
              </w:rPr>
              <w:t>M</w:t>
            </w:r>
            <w:r w:rsidR="0057264B">
              <w:rPr>
                <w:rFonts w:cs="Arial"/>
                <w:sz w:val="20"/>
                <w:szCs w:val="20"/>
                <w:lang w:val="en-GB"/>
              </w:rPr>
              <w:t xml:space="preserve"> Local Time</w:t>
            </w:r>
          </w:p>
        </w:tc>
      </w:tr>
      <w:tr w:rsidR="009D307B" w:rsidRPr="00842A62" w14:paraId="722A26F0" w14:textId="77777777" w:rsidTr="00347199">
        <w:tc>
          <w:tcPr>
            <w:tcW w:w="4765" w:type="dxa"/>
          </w:tcPr>
          <w:p w14:paraId="31C58AD3" w14:textId="31D7B852" w:rsidR="009D307B" w:rsidRPr="00842A62" w:rsidRDefault="009D307B" w:rsidP="009D307B">
            <w:pPr>
              <w:pStyle w:val="NoSpacing"/>
              <w:rPr>
                <w:rFonts w:cs="Arial"/>
                <w:sz w:val="20"/>
                <w:szCs w:val="20"/>
              </w:rPr>
            </w:pPr>
            <w:r w:rsidRPr="00842A62">
              <w:rPr>
                <w:rFonts w:eastAsia="Arial" w:cs="Arial"/>
                <w:sz w:val="20"/>
                <w:szCs w:val="20"/>
              </w:rPr>
              <w:t>Pre-Bid / Site Meeting</w:t>
            </w:r>
          </w:p>
        </w:tc>
        <w:tc>
          <w:tcPr>
            <w:tcW w:w="5202" w:type="dxa"/>
          </w:tcPr>
          <w:p w14:paraId="026B8717" w14:textId="1BD008E9" w:rsidR="009D307B" w:rsidRPr="001D23AE" w:rsidRDefault="00347199" w:rsidP="009D307B">
            <w:pPr>
              <w:pStyle w:val="NoSpacing"/>
              <w:rPr>
                <w:rFonts w:cs="Arial"/>
                <w:sz w:val="20"/>
                <w:szCs w:val="20"/>
                <w:vertAlign w:val="superscript"/>
              </w:rPr>
            </w:pPr>
            <w:r>
              <w:rPr>
                <w:rFonts w:cs="Arial"/>
                <w:sz w:val="20"/>
                <w:szCs w:val="20"/>
              </w:rPr>
              <w:t>Wednesday</w:t>
            </w:r>
            <w:r w:rsidR="00724E12">
              <w:rPr>
                <w:rFonts w:cs="Arial"/>
                <w:sz w:val="20"/>
                <w:szCs w:val="20"/>
              </w:rPr>
              <w:t>,</w:t>
            </w:r>
            <w:r w:rsidR="0061258A">
              <w:rPr>
                <w:rFonts w:cs="Arial"/>
                <w:sz w:val="20"/>
                <w:szCs w:val="20"/>
              </w:rPr>
              <w:t xml:space="preserve"> </w:t>
            </w:r>
            <w:r>
              <w:rPr>
                <w:rFonts w:cs="Arial"/>
                <w:sz w:val="20"/>
                <w:szCs w:val="20"/>
              </w:rPr>
              <w:t>20</w:t>
            </w:r>
            <w:r w:rsidR="007964F7" w:rsidRPr="007964F7">
              <w:rPr>
                <w:rFonts w:cs="Arial"/>
                <w:sz w:val="20"/>
                <w:szCs w:val="20"/>
                <w:vertAlign w:val="superscript"/>
              </w:rPr>
              <w:t>th</w:t>
            </w:r>
            <w:r w:rsidR="007964F7">
              <w:rPr>
                <w:rFonts w:cs="Arial"/>
                <w:sz w:val="20"/>
                <w:szCs w:val="20"/>
              </w:rPr>
              <w:t xml:space="preserve"> </w:t>
            </w:r>
            <w:r w:rsidR="00F51DBE">
              <w:rPr>
                <w:rFonts w:cs="Arial"/>
                <w:sz w:val="20"/>
                <w:szCs w:val="20"/>
                <w:lang w:val="en-GB"/>
              </w:rPr>
              <w:t>December</w:t>
            </w:r>
            <w:r w:rsidR="00340DAD">
              <w:rPr>
                <w:rFonts w:cs="Arial"/>
                <w:sz w:val="20"/>
                <w:szCs w:val="20"/>
              </w:rPr>
              <w:t xml:space="preserve"> 2023</w:t>
            </w:r>
            <w:r w:rsidR="001D23AE">
              <w:rPr>
                <w:rFonts w:cs="Arial"/>
                <w:sz w:val="20"/>
                <w:szCs w:val="20"/>
              </w:rPr>
              <w:t>,</w:t>
            </w:r>
            <w:r w:rsidR="009D307B">
              <w:rPr>
                <w:rFonts w:cs="Arial"/>
                <w:sz w:val="20"/>
                <w:szCs w:val="20"/>
              </w:rPr>
              <w:t xml:space="preserve"> </w:t>
            </w:r>
            <w:r w:rsidR="0002704B">
              <w:rPr>
                <w:rFonts w:cs="Arial"/>
                <w:sz w:val="20"/>
                <w:szCs w:val="20"/>
              </w:rPr>
              <w:t>10</w:t>
            </w:r>
            <w:r w:rsidR="009D307B">
              <w:rPr>
                <w:rFonts w:cs="Arial"/>
                <w:sz w:val="20"/>
                <w:szCs w:val="20"/>
              </w:rPr>
              <w:t xml:space="preserve">:00 </w:t>
            </w:r>
            <w:r w:rsidR="0002704B">
              <w:rPr>
                <w:rFonts w:cs="Arial"/>
                <w:sz w:val="20"/>
                <w:szCs w:val="20"/>
              </w:rPr>
              <w:t>A</w:t>
            </w:r>
            <w:r w:rsidR="0061258A">
              <w:rPr>
                <w:rFonts w:cs="Arial"/>
                <w:sz w:val="20"/>
                <w:szCs w:val="20"/>
              </w:rPr>
              <w:t>M</w:t>
            </w:r>
            <w:r w:rsidR="009D307B" w:rsidRPr="00D378CD">
              <w:rPr>
                <w:rFonts w:cs="Arial"/>
                <w:sz w:val="20"/>
                <w:szCs w:val="20"/>
              </w:rPr>
              <w:t xml:space="preserve"> Local Time</w:t>
            </w:r>
          </w:p>
        </w:tc>
      </w:tr>
      <w:tr w:rsidR="009D307B" w:rsidRPr="00842A62" w14:paraId="12D1952A" w14:textId="77777777" w:rsidTr="00347199">
        <w:tc>
          <w:tcPr>
            <w:tcW w:w="4765" w:type="dxa"/>
          </w:tcPr>
          <w:p w14:paraId="5624BE20" w14:textId="77777777" w:rsidR="009D307B" w:rsidRPr="00842A62" w:rsidRDefault="009D307B" w:rsidP="009D307B">
            <w:pPr>
              <w:pStyle w:val="NoSpacing"/>
              <w:rPr>
                <w:rFonts w:cs="Arial"/>
                <w:sz w:val="20"/>
                <w:szCs w:val="20"/>
                <w:lang w:val="en-GB"/>
              </w:rPr>
            </w:pPr>
            <w:r w:rsidRPr="00842A62">
              <w:rPr>
                <w:rFonts w:cs="Arial"/>
                <w:sz w:val="20"/>
                <w:szCs w:val="20"/>
              </w:rPr>
              <w:t>Deadline for Questions</w:t>
            </w:r>
          </w:p>
        </w:tc>
        <w:tc>
          <w:tcPr>
            <w:tcW w:w="5202" w:type="dxa"/>
          </w:tcPr>
          <w:p w14:paraId="5A9EA29F" w14:textId="6726FFE0" w:rsidR="009D307B" w:rsidRPr="00842A62" w:rsidRDefault="00347199" w:rsidP="009D307B">
            <w:pPr>
              <w:pStyle w:val="NoSpacing"/>
              <w:rPr>
                <w:rFonts w:cs="Arial"/>
                <w:sz w:val="20"/>
                <w:szCs w:val="20"/>
              </w:rPr>
            </w:pPr>
            <w:r>
              <w:rPr>
                <w:rFonts w:cs="Arial"/>
                <w:sz w:val="20"/>
                <w:szCs w:val="20"/>
              </w:rPr>
              <w:t xml:space="preserve">Friday </w:t>
            </w:r>
            <w:r w:rsidR="00347F0F">
              <w:rPr>
                <w:rFonts w:cs="Arial"/>
                <w:sz w:val="20"/>
                <w:szCs w:val="20"/>
              </w:rPr>
              <w:t>2</w:t>
            </w:r>
            <w:r>
              <w:rPr>
                <w:rFonts w:cs="Arial"/>
                <w:sz w:val="20"/>
                <w:szCs w:val="20"/>
              </w:rPr>
              <w:t>2nd</w:t>
            </w:r>
            <w:r w:rsidR="009D307B">
              <w:rPr>
                <w:rFonts w:cs="Arial"/>
                <w:sz w:val="20"/>
                <w:szCs w:val="20"/>
              </w:rPr>
              <w:t xml:space="preserve">, </w:t>
            </w:r>
            <w:r w:rsidR="00347F0F">
              <w:rPr>
                <w:rFonts w:cs="Arial"/>
                <w:sz w:val="20"/>
                <w:szCs w:val="20"/>
                <w:lang w:val="en-GB"/>
              </w:rPr>
              <w:t>December</w:t>
            </w:r>
            <w:r w:rsidR="00347F0F">
              <w:rPr>
                <w:rFonts w:cs="Arial"/>
                <w:sz w:val="20"/>
                <w:szCs w:val="20"/>
              </w:rPr>
              <w:t xml:space="preserve"> 2023</w:t>
            </w:r>
            <w:r w:rsidR="009D307B">
              <w:rPr>
                <w:rFonts w:cs="Arial"/>
                <w:sz w:val="20"/>
                <w:szCs w:val="20"/>
              </w:rPr>
              <w:t xml:space="preserve"> </w:t>
            </w:r>
            <w:r w:rsidR="00331D9A">
              <w:rPr>
                <w:rFonts w:cs="Arial"/>
                <w:sz w:val="20"/>
                <w:szCs w:val="20"/>
              </w:rPr>
              <w:t>4</w:t>
            </w:r>
            <w:r w:rsidR="009D307B">
              <w:rPr>
                <w:rFonts w:cs="Arial"/>
                <w:sz w:val="20"/>
                <w:szCs w:val="20"/>
              </w:rPr>
              <w:t>:00 P</w:t>
            </w:r>
            <w:r w:rsidR="0061258A">
              <w:rPr>
                <w:rFonts w:cs="Arial"/>
                <w:sz w:val="20"/>
                <w:szCs w:val="20"/>
              </w:rPr>
              <w:t>M</w:t>
            </w:r>
            <w:r w:rsidR="009D307B">
              <w:rPr>
                <w:rFonts w:cs="Arial"/>
                <w:sz w:val="20"/>
                <w:szCs w:val="20"/>
              </w:rPr>
              <w:t xml:space="preserve"> Time </w:t>
            </w:r>
          </w:p>
        </w:tc>
      </w:tr>
      <w:tr w:rsidR="009D307B" w:rsidRPr="00842A62" w14:paraId="3717E64F" w14:textId="77777777" w:rsidTr="00347199">
        <w:tc>
          <w:tcPr>
            <w:tcW w:w="4765" w:type="dxa"/>
          </w:tcPr>
          <w:p w14:paraId="0D543936" w14:textId="5F5DBE27" w:rsidR="009D307B" w:rsidRPr="00842A62" w:rsidRDefault="009D307B" w:rsidP="009D307B">
            <w:pPr>
              <w:pStyle w:val="NoSpacing"/>
              <w:rPr>
                <w:rFonts w:cs="Arial"/>
                <w:sz w:val="20"/>
                <w:szCs w:val="20"/>
              </w:rPr>
            </w:pPr>
            <w:r w:rsidRPr="00842A62">
              <w:rPr>
                <w:rFonts w:cs="Arial"/>
                <w:sz w:val="20"/>
                <w:szCs w:val="20"/>
              </w:rPr>
              <w:t>Deadline for Issuing Answers to Questions</w:t>
            </w:r>
          </w:p>
        </w:tc>
        <w:tc>
          <w:tcPr>
            <w:tcW w:w="5202" w:type="dxa"/>
          </w:tcPr>
          <w:p w14:paraId="732394FF" w14:textId="60261519" w:rsidR="009D307B" w:rsidRPr="00842A62" w:rsidRDefault="00347199" w:rsidP="009D307B">
            <w:pPr>
              <w:pStyle w:val="NoSpacing"/>
              <w:rPr>
                <w:rFonts w:cs="Arial"/>
                <w:sz w:val="20"/>
                <w:szCs w:val="20"/>
              </w:rPr>
            </w:pPr>
            <w:r>
              <w:rPr>
                <w:rFonts w:cs="Arial"/>
                <w:sz w:val="20"/>
                <w:szCs w:val="20"/>
              </w:rPr>
              <w:t xml:space="preserve">Wednesday </w:t>
            </w:r>
            <w:r w:rsidR="006A5C56">
              <w:rPr>
                <w:rFonts w:cs="Arial"/>
                <w:sz w:val="20"/>
                <w:szCs w:val="20"/>
              </w:rPr>
              <w:t>2</w:t>
            </w:r>
            <w:r>
              <w:rPr>
                <w:rFonts w:cs="Arial"/>
                <w:sz w:val="20"/>
                <w:szCs w:val="20"/>
              </w:rPr>
              <w:t>7th</w:t>
            </w:r>
            <w:r w:rsidR="00833007">
              <w:rPr>
                <w:rFonts w:cs="Arial"/>
                <w:sz w:val="20"/>
                <w:szCs w:val="20"/>
              </w:rPr>
              <w:t>,</w:t>
            </w:r>
            <w:r w:rsidR="00340DAD">
              <w:rPr>
                <w:rFonts w:cs="Arial"/>
                <w:sz w:val="20"/>
                <w:szCs w:val="20"/>
              </w:rPr>
              <w:t xml:space="preserve"> </w:t>
            </w:r>
            <w:r w:rsidR="00F51DBE">
              <w:rPr>
                <w:rFonts w:cs="Arial"/>
                <w:sz w:val="20"/>
                <w:szCs w:val="20"/>
                <w:lang w:val="en-GB"/>
              </w:rPr>
              <w:t>December</w:t>
            </w:r>
            <w:r w:rsidR="00F51DBE">
              <w:rPr>
                <w:rFonts w:cs="Arial"/>
                <w:sz w:val="20"/>
                <w:szCs w:val="20"/>
              </w:rPr>
              <w:t xml:space="preserve"> </w:t>
            </w:r>
            <w:r w:rsidR="009D307B">
              <w:rPr>
                <w:rFonts w:cs="Arial"/>
                <w:sz w:val="20"/>
                <w:szCs w:val="20"/>
              </w:rPr>
              <w:t>2023 1:00 P</w:t>
            </w:r>
            <w:r w:rsidR="0061258A">
              <w:rPr>
                <w:rFonts w:cs="Arial"/>
                <w:sz w:val="20"/>
                <w:szCs w:val="20"/>
              </w:rPr>
              <w:t>M</w:t>
            </w:r>
            <w:r w:rsidR="009D307B">
              <w:rPr>
                <w:rFonts w:cs="Arial"/>
                <w:sz w:val="20"/>
                <w:szCs w:val="20"/>
              </w:rPr>
              <w:t xml:space="preserve"> Time</w:t>
            </w:r>
          </w:p>
        </w:tc>
      </w:tr>
      <w:tr w:rsidR="009D307B" w:rsidRPr="00842A62" w14:paraId="5F6AAC21" w14:textId="77777777" w:rsidTr="00347199">
        <w:trPr>
          <w:trHeight w:val="70"/>
        </w:trPr>
        <w:tc>
          <w:tcPr>
            <w:tcW w:w="4765" w:type="dxa"/>
          </w:tcPr>
          <w:p w14:paraId="2AEB3F4A" w14:textId="77777777" w:rsidR="009D307B" w:rsidRPr="00842A62" w:rsidRDefault="009D307B" w:rsidP="009D307B">
            <w:pPr>
              <w:pStyle w:val="NoSpacing"/>
              <w:rPr>
                <w:rFonts w:cs="Arial"/>
                <w:sz w:val="20"/>
                <w:szCs w:val="20"/>
                <w:lang w:val="en-GB"/>
              </w:rPr>
            </w:pPr>
            <w:r w:rsidRPr="00842A62">
              <w:rPr>
                <w:rFonts w:cs="Arial"/>
                <w:sz w:val="20"/>
                <w:szCs w:val="20"/>
                <w:lang w:val="en-GB"/>
              </w:rPr>
              <w:t>Submission Deadline</w:t>
            </w:r>
          </w:p>
        </w:tc>
        <w:tc>
          <w:tcPr>
            <w:tcW w:w="5202" w:type="dxa"/>
          </w:tcPr>
          <w:p w14:paraId="1DE7C484" w14:textId="77724013" w:rsidR="009D307B" w:rsidRPr="00842A62" w:rsidRDefault="00347199" w:rsidP="009D307B">
            <w:pPr>
              <w:pStyle w:val="NoSpacing"/>
              <w:rPr>
                <w:rFonts w:cs="Arial"/>
                <w:bCs/>
                <w:caps/>
                <w:kern w:val="32"/>
                <w:sz w:val="20"/>
                <w:szCs w:val="20"/>
              </w:rPr>
            </w:pPr>
            <w:r>
              <w:rPr>
                <w:rFonts w:cs="Arial"/>
                <w:bCs/>
                <w:caps/>
                <w:kern w:val="32"/>
                <w:sz w:val="20"/>
                <w:szCs w:val="20"/>
              </w:rPr>
              <w:t>Friday</w:t>
            </w:r>
            <w:r w:rsidR="009D307B">
              <w:rPr>
                <w:rFonts w:cs="Arial"/>
                <w:bCs/>
                <w:caps/>
                <w:kern w:val="32"/>
                <w:sz w:val="20"/>
                <w:szCs w:val="20"/>
              </w:rPr>
              <w:t xml:space="preserve"> </w:t>
            </w:r>
            <w:r>
              <w:rPr>
                <w:rFonts w:cs="Arial"/>
                <w:bCs/>
                <w:caps/>
                <w:kern w:val="32"/>
                <w:sz w:val="20"/>
                <w:szCs w:val="20"/>
              </w:rPr>
              <w:t>12</w:t>
            </w:r>
            <w:r w:rsidR="00340DAD" w:rsidRPr="00340DAD">
              <w:rPr>
                <w:rFonts w:cs="Arial"/>
                <w:bCs/>
                <w:caps/>
                <w:kern w:val="32"/>
                <w:sz w:val="20"/>
                <w:szCs w:val="20"/>
                <w:vertAlign w:val="superscript"/>
              </w:rPr>
              <w:t>TH,</w:t>
            </w:r>
            <w:r w:rsidR="009D307B">
              <w:rPr>
                <w:rFonts w:cs="Arial"/>
                <w:bCs/>
                <w:caps/>
                <w:kern w:val="32"/>
                <w:sz w:val="20"/>
                <w:szCs w:val="20"/>
              </w:rPr>
              <w:t xml:space="preserve"> </w:t>
            </w:r>
            <w:r w:rsidR="00F51DBE">
              <w:rPr>
                <w:rFonts w:cs="Arial"/>
                <w:bCs/>
                <w:caps/>
                <w:kern w:val="32"/>
                <w:sz w:val="20"/>
                <w:szCs w:val="20"/>
              </w:rPr>
              <w:t>January</w:t>
            </w:r>
            <w:r w:rsidR="009D307B">
              <w:rPr>
                <w:rFonts w:cs="Arial"/>
                <w:bCs/>
                <w:caps/>
                <w:kern w:val="32"/>
                <w:sz w:val="20"/>
                <w:szCs w:val="20"/>
              </w:rPr>
              <w:t xml:space="preserve"> 2023 12:00 pm</w:t>
            </w:r>
            <w:r w:rsidR="0061258A">
              <w:rPr>
                <w:rFonts w:cs="Arial"/>
                <w:bCs/>
                <w:caps/>
                <w:kern w:val="32"/>
                <w:sz w:val="20"/>
                <w:szCs w:val="20"/>
              </w:rPr>
              <w:t xml:space="preserve"> TIME</w:t>
            </w:r>
          </w:p>
        </w:tc>
      </w:tr>
      <w:tr w:rsidR="009D307B" w:rsidRPr="00842A62" w14:paraId="3ADCCFD4" w14:textId="77777777" w:rsidTr="00347199">
        <w:trPr>
          <w:trHeight w:val="70"/>
        </w:trPr>
        <w:tc>
          <w:tcPr>
            <w:tcW w:w="4765" w:type="dxa"/>
          </w:tcPr>
          <w:p w14:paraId="1A5A6653" w14:textId="77777777" w:rsidR="009D307B" w:rsidRPr="00842A62" w:rsidRDefault="009D307B" w:rsidP="009D307B">
            <w:pPr>
              <w:pStyle w:val="NoSpacing"/>
              <w:rPr>
                <w:rFonts w:cs="Arial"/>
                <w:sz w:val="20"/>
                <w:szCs w:val="20"/>
                <w:lang w:val="en-GB"/>
              </w:rPr>
            </w:pPr>
            <w:r w:rsidRPr="00842A62">
              <w:rPr>
                <w:rFonts w:cs="Arial"/>
                <w:sz w:val="20"/>
                <w:szCs w:val="20"/>
                <w:lang w:val="en-GB"/>
              </w:rPr>
              <w:t>Rectification Period</w:t>
            </w:r>
          </w:p>
        </w:tc>
        <w:tc>
          <w:tcPr>
            <w:tcW w:w="5202" w:type="dxa"/>
          </w:tcPr>
          <w:p w14:paraId="19144D0E" w14:textId="3F739B2E" w:rsidR="009D307B" w:rsidRPr="00842A62" w:rsidRDefault="009D307B" w:rsidP="009D307B">
            <w:pPr>
              <w:pStyle w:val="NoSpacing"/>
              <w:rPr>
                <w:rFonts w:cs="Arial"/>
                <w:sz w:val="20"/>
                <w:szCs w:val="20"/>
              </w:rPr>
            </w:pPr>
            <w:r w:rsidRPr="00842A62">
              <w:rPr>
                <w:rFonts w:cs="Arial"/>
                <w:sz w:val="20"/>
                <w:szCs w:val="20"/>
              </w:rPr>
              <w:t>5 Business Days</w:t>
            </w:r>
          </w:p>
        </w:tc>
      </w:tr>
      <w:tr w:rsidR="009D307B" w:rsidRPr="00842A62" w14:paraId="505C8331" w14:textId="77777777" w:rsidTr="00347199">
        <w:trPr>
          <w:trHeight w:val="70"/>
        </w:trPr>
        <w:tc>
          <w:tcPr>
            <w:tcW w:w="4765" w:type="dxa"/>
          </w:tcPr>
          <w:p w14:paraId="441DC544" w14:textId="3EE464ED" w:rsidR="009D307B" w:rsidRPr="00842A62" w:rsidRDefault="009D307B" w:rsidP="009D307B">
            <w:pPr>
              <w:pStyle w:val="NoSpacing"/>
              <w:rPr>
                <w:rFonts w:cs="Arial"/>
                <w:sz w:val="20"/>
                <w:szCs w:val="20"/>
                <w:lang w:val="en-GB"/>
              </w:rPr>
            </w:pPr>
            <w:r w:rsidRPr="00842A62">
              <w:rPr>
                <w:rFonts w:cs="Arial"/>
                <w:sz w:val="20"/>
                <w:szCs w:val="20"/>
                <w:lang w:val="en-GB"/>
              </w:rPr>
              <w:t>Anticipated Outcome Notification Date</w:t>
            </w:r>
          </w:p>
        </w:tc>
        <w:tc>
          <w:tcPr>
            <w:tcW w:w="5202" w:type="dxa"/>
          </w:tcPr>
          <w:p w14:paraId="4525A5F5" w14:textId="4A0DEB9D" w:rsidR="009D307B" w:rsidRPr="00842A62" w:rsidRDefault="00347199" w:rsidP="009D307B">
            <w:pPr>
              <w:pStyle w:val="NoSpacing"/>
              <w:rPr>
                <w:rFonts w:cs="Arial"/>
                <w:sz w:val="20"/>
                <w:szCs w:val="20"/>
                <w:highlight w:val="lightGray"/>
              </w:rPr>
            </w:pPr>
            <w:r>
              <w:rPr>
                <w:rFonts w:cs="Arial"/>
                <w:sz w:val="20"/>
                <w:szCs w:val="20"/>
              </w:rPr>
              <w:t>Wednesday</w:t>
            </w:r>
            <w:r w:rsidR="0002704B">
              <w:rPr>
                <w:rFonts w:cs="Arial"/>
                <w:sz w:val="20"/>
                <w:szCs w:val="20"/>
              </w:rPr>
              <w:t xml:space="preserve"> </w:t>
            </w:r>
            <w:r>
              <w:rPr>
                <w:rFonts w:cs="Arial"/>
                <w:sz w:val="20"/>
                <w:szCs w:val="20"/>
              </w:rPr>
              <w:t>17</w:t>
            </w:r>
            <w:r w:rsidR="007964F7">
              <w:rPr>
                <w:rFonts w:cs="Arial"/>
                <w:sz w:val="20"/>
                <w:szCs w:val="20"/>
              </w:rPr>
              <w:t>th</w:t>
            </w:r>
            <w:r w:rsidR="00531383">
              <w:rPr>
                <w:rFonts w:cs="Arial"/>
                <w:sz w:val="20"/>
                <w:szCs w:val="20"/>
              </w:rPr>
              <w:t>,</w:t>
            </w:r>
            <w:r w:rsidR="00531383" w:rsidRPr="00D378CD">
              <w:rPr>
                <w:rFonts w:cs="Arial"/>
                <w:sz w:val="20"/>
                <w:szCs w:val="20"/>
              </w:rPr>
              <w:t xml:space="preserve"> </w:t>
            </w:r>
            <w:bookmarkStart w:id="28" w:name="_Hlk152166521"/>
            <w:r w:rsidR="00F51DBE">
              <w:rPr>
                <w:rFonts w:cs="Arial"/>
                <w:sz w:val="20"/>
                <w:szCs w:val="20"/>
              </w:rPr>
              <w:t>January</w:t>
            </w:r>
            <w:bookmarkEnd w:id="28"/>
            <w:r w:rsidR="00F51DBE">
              <w:rPr>
                <w:rFonts w:cs="Arial"/>
                <w:sz w:val="20"/>
                <w:szCs w:val="20"/>
              </w:rPr>
              <w:t xml:space="preserve"> </w:t>
            </w:r>
            <w:r w:rsidR="00531383" w:rsidRPr="00D378CD">
              <w:rPr>
                <w:rFonts w:cs="Arial"/>
                <w:sz w:val="20"/>
                <w:szCs w:val="20"/>
              </w:rPr>
              <w:t>2023</w:t>
            </w:r>
          </w:p>
        </w:tc>
      </w:tr>
      <w:tr w:rsidR="009D307B" w:rsidRPr="00842A62" w14:paraId="0DD22879" w14:textId="77777777" w:rsidTr="00347199">
        <w:trPr>
          <w:trHeight w:val="70"/>
        </w:trPr>
        <w:tc>
          <w:tcPr>
            <w:tcW w:w="4765" w:type="dxa"/>
          </w:tcPr>
          <w:p w14:paraId="0821CAD1" w14:textId="77777777" w:rsidR="009D307B" w:rsidRPr="00842A62" w:rsidRDefault="009D307B" w:rsidP="009D307B">
            <w:pPr>
              <w:pStyle w:val="NoSpacing"/>
              <w:rPr>
                <w:rFonts w:cs="Arial"/>
                <w:sz w:val="20"/>
                <w:szCs w:val="20"/>
                <w:lang w:val="en-GB"/>
              </w:rPr>
            </w:pPr>
            <w:r w:rsidRPr="00842A62">
              <w:rPr>
                <w:rFonts w:cs="Arial"/>
                <w:sz w:val="20"/>
                <w:szCs w:val="20"/>
                <w:lang w:val="en-GB"/>
              </w:rPr>
              <w:t>Contract Negotiation Period</w:t>
            </w:r>
          </w:p>
        </w:tc>
        <w:tc>
          <w:tcPr>
            <w:tcW w:w="5202" w:type="dxa"/>
          </w:tcPr>
          <w:p w14:paraId="136E6981" w14:textId="4808BABF" w:rsidR="009D307B" w:rsidRPr="00842A62" w:rsidRDefault="00347199" w:rsidP="009D307B">
            <w:pPr>
              <w:pStyle w:val="NoSpacing"/>
              <w:rPr>
                <w:rFonts w:cs="Arial"/>
                <w:sz w:val="20"/>
                <w:szCs w:val="20"/>
                <w:highlight w:val="lightGray"/>
              </w:rPr>
            </w:pPr>
            <w:r>
              <w:rPr>
                <w:rFonts w:cs="Arial"/>
                <w:sz w:val="20"/>
                <w:szCs w:val="20"/>
              </w:rPr>
              <w:t>Friday</w:t>
            </w:r>
            <w:r w:rsidR="00531383" w:rsidRPr="00531383">
              <w:rPr>
                <w:rFonts w:cs="Arial"/>
                <w:sz w:val="20"/>
                <w:szCs w:val="20"/>
              </w:rPr>
              <w:t xml:space="preserve"> </w:t>
            </w:r>
            <w:r w:rsidR="00F51DBE">
              <w:rPr>
                <w:rFonts w:cs="Arial"/>
                <w:sz w:val="20"/>
                <w:szCs w:val="20"/>
              </w:rPr>
              <w:t>1</w:t>
            </w:r>
            <w:r>
              <w:rPr>
                <w:rFonts w:cs="Arial"/>
                <w:sz w:val="20"/>
                <w:szCs w:val="20"/>
              </w:rPr>
              <w:t>9</w:t>
            </w:r>
            <w:r w:rsidR="004922B0" w:rsidRPr="004922B0">
              <w:rPr>
                <w:rFonts w:cs="Arial"/>
                <w:sz w:val="20"/>
                <w:szCs w:val="20"/>
                <w:vertAlign w:val="superscript"/>
              </w:rPr>
              <w:t>th</w:t>
            </w:r>
            <w:r w:rsidR="004922B0">
              <w:rPr>
                <w:rFonts w:cs="Arial"/>
                <w:sz w:val="20"/>
                <w:szCs w:val="20"/>
              </w:rPr>
              <w:t>,</w:t>
            </w:r>
            <w:r w:rsidR="00531383" w:rsidRPr="00531383">
              <w:rPr>
                <w:rFonts w:cs="Arial"/>
                <w:sz w:val="20"/>
                <w:szCs w:val="20"/>
              </w:rPr>
              <w:t xml:space="preserve"> </w:t>
            </w:r>
            <w:r w:rsidR="00F51DBE">
              <w:rPr>
                <w:rFonts w:cs="Arial"/>
                <w:sz w:val="20"/>
                <w:szCs w:val="20"/>
              </w:rPr>
              <w:t>January</w:t>
            </w:r>
            <w:r w:rsidR="00531383" w:rsidRPr="00531383">
              <w:rPr>
                <w:rFonts w:cs="Arial"/>
                <w:sz w:val="20"/>
                <w:szCs w:val="20"/>
              </w:rPr>
              <w:t xml:space="preserve"> 2023</w:t>
            </w:r>
          </w:p>
        </w:tc>
      </w:tr>
      <w:tr w:rsidR="009D307B" w:rsidRPr="00842A62" w14:paraId="6B08B91E" w14:textId="77777777" w:rsidTr="00347199">
        <w:trPr>
          <w:trHeight w:val="70"/>
        </w:trPr>
        <w:tc>
          <w:tcPr>
            <w:tcW w:w="4765" w:type="dxa"/>
          </w:tcPr>
          <w:p w14:paraId="52675CAF" w14:textId="77777777" w:rsidR="009D307B" w:rsidRPr="00842A62" w:rsidRDefault="009D307B" w:rsidP="009D307B">
            <w:pPr>
              <w:pStyle w:val="NoSpacing"/>
              <w:rPr>
                <w:rFonts w:cs="Arial"/>
                <w:sz w:val="20"/>
                <w:szCs w:val="20"/>
                <w:lang w:val="en-GB"/>
              </w:rPr>
            </w:pPr>
            <w:r w:rsidRPr="00842A62">
              <w:rPr>
                <w:rFonts w:cs="Arial"/>
                <w:sz w:val="20"/>
                <w:szCs w:val="20"/>
                <w:lang w:val="en-GB"/>
              </w:rPr>
              <w:t>Anticipated Execution of Agreement</w:t>
            </w:r>
          </w:p>
        </w:tc>
        <w:tc>
          <w:tcPr>
            <w:tcW w:w="5202" w:type="dxa"/>
          </w:tcPr>
          <w:p w14:paraId="625B7E4A" w14:textId="37F5BB1E" w:rsidR="009D307B" w:rsidRPr="00842A62" w:rsidRDefault="009D307B" w:rsidP="009D307B">
            <w:pPr>
              <w:pStyle w:val="NoSpacing"/>
              <w:rPr>
                <w:rFonts w:cs="Arial"/>
                <w:sz w:val="20"/>
                <w:szCs w:val="20"/>
              </w:rPr>
            </w:pPr>
            <w:r>
              <w:rPr>
                <w:rFonts w:cs="Arial"/>
                <w:sz w:val="20"/>
                <w:szCs w:val="20"/>
              </w:rPr>
              <w:t>TBD</w:t>
            </w:r>
          </w:p>
        </w:tc>
      </w:tr>
    </w:tbl>
    <w:p w14:paraId="48B2A4BE" w14:textId="6E211673" w:rsidR="00C1494F" w:rsidRPr="00842A62" w:rsidRDefault="00C1494F" w:rsidP="00C1494F">
      <w:pPr>
        <w:rPr>
          <w:rFonts w:cs="Arial"/>
          <w:sz w:val="20"/>
          <w:szCs w:val="20"/>
        </w:rPr>
      </w:pPr>
      <w:r w:rsidRPr="00842A62">
        <w:rPr>
          <w:rFonts w:cs="Arial"/>
          <w:sz w:val="20"/>
          <w:szCs w:val="20"/>
        </w:rPr>
        <w:t xml:space="preserve">The timetable is tentative only and may be changed by </w:t>
      </w:r>
      <w:r w:rsidR="00351323">
        <w:rPr>
          <w:rFonts w:cs="Arial"/>
          <w:sz w:val="20"/>
          <w:szCs w:val="20"/>
        </w:rPr>
        <w:t>UCCI at</w:t>
      </w:r>
      <w:r w:rsidRPr="00842A62">
        <w:rPr>
          <w:rFonts w:cs="Arial"/>
          <w:sz w:val="20"/>
          <w:szCs w:val="20"/>
        </w:rPr>
        <w:t xml:space="preserve"> any time. For greater clarity, business days </w:t>
      </w:r>
      <w:r w:rsidR="00351323">
        <w:rPr>
          <w:rFonts w:cs="Arial"/>
          <w:sz w:val="20"/>
          <w:szCs w:val="20"/>
        </w:rPr>
        <w:t>mean</w:t>
      </w:r>
      <w:r w:rsidRPr="00842A62">
        <w:rPr>
          <w:rFonts w:cs="Arial"/>
          <w:sz w:val="20"/>
          <w:szCs w:val="20"/>
        </w:rPr>
        <w:t xml:space="preserve"> all days that </w:t>
      </w:r>
      <w:r w:rsidR="0061285A">
        <w:rPr>
          <w:rFonts w:cs="Arial"/>
          <w:sz w:val="20"/>
          <w:szCs w:val="20"/>
        </w:rPr>
        <w:t>UCCI</w:t>
      </w:r>
      <w:r w:rsidR="00351323">
        <w:rPr>
          <w:rFonts w:cs="Arial"/>
          <w:sz w:val="20"/>
          <w:szCs w:val="20"/>
        </w:rPr>
        <w:t xml:space="preserve"> </w:t>
      </w:r>
      <w:r w:rsidRPr="00842A62">
        <w:rPr>
          <w:rFonts w:cs="Arial"/>
          <w:sz w:val="20"/>
          <w:szCs w:val="20"/>
        </w:rPr>
        <w:t>is open for business.</w:t>
      </w:r>
    </w:p>
    <w:p w14:paraId="0866D5C8" w14:textId="19D64731" w:rsidR="00C1494F" w:rsidRPr="00842A62" w:rsidRDefault="00C1494F" w:rsidP="0034066E">
      <w:pPr>
        <w:pStyle w:val="Heading2"/>
      </w:pPr>
      <w:bookmarkStart w:id="29" w:name="_Toc269632897"/>
      <w:bookmarkStart w:id="30" w:name="_Toc315095113"/>
      <w:bookmarkStart w:id="31" w:name="_Toc148521675"/>
      <w:bookmarkStart w:id="32" w:name="_Toc257469485"/>
      <w:bookmarkStart w:id="33" w:name="_Toc263856352"/>
      <w:r w:rsidRPr="00842A62">
        <w:lastRenderedPageBreak/>
        <w:t>1.5</w:t>
      </w:r>
      <w:r w:rsidRPr="00842A62">
        <w:tab/>
        <w:t xml:space="preserve">Submission of </w:t>
      </w:r>
      <w:r w:rsidR="009B063F" w:rsidRPr="00842A62">
        <w:t>Bid</w:t>
      </w:r>
      <w:r w:rsidRPr="00842A62">
        <w:t>s</w:t>
      </w:r>
      <w:bookmarkEnd w:id="29"/>
      <w:bookmarkEnd w:id="30"/>
      <w:bookmarkEnd w:id="31"/>
    </w:p>
    <w:p w14:paraId="6C241B71" w14:textId="7A2D03EC" w:rsidR="00C1494F" w:rsidRPr="00842A62" w:rsidRDefault="00C1494F" w:rsidP="00AE6CB5">
      <w:pPr>
        <w:pStyle w:val="Heading3"/>
        <w:rPr>
          <w:sz w:val="20"/>
          <w:szCs w:val="20"/>
        </w:rPr>
      </w:pPr>
      <w:bookmarkStart w:id="34" w:name="_Toc269632898"/>
      <w:r w:rsidRPr="00842A62">
        <w:rPr>
          <w:sz w:val="20"/>
          <w:szCs w:val="20"/>
        </w:rPr>
        <w:t>1.5.1</w:t>
      </w:r>
      <w:r w:rsidRPr="00842A62">
        <w:rPr>
          <w:sz w:val="20"/>
          <w:szCs w:val="20"/>
        </w:rPr>
        <w:tab/>
      </w:r>
      <w:r w:rsidR="009B063F" w:rsidRPr="00842A62">
        <w:rPr>
          <w:sz w:val="20"/>
          <w:szCs w:val="20"/>
        </w:rPr>
        <w:t>Bid</w:t>
      </w:r>
      <w:r w:rsidRPr="00842A62">
        <w:rPr>
          <w:sz w:val="20"/>
          <w:szCs w:val="20"/>
        </w:rPr>
        <w:t>s to be Submitted at Prescribed Location</w:t>
      </w:r>
      <w:bookmarkEnd w:id="32"/>
      <w:bookmarkEnd w:id="33"/>
      <w:bookmarkEnd w:id="34"/>
    </w:p>
    <w:p w14:paraId="2E34DFEC" w14:textId="0C9CE1C5" w:rsidR="006E0051" w:rsidRDefault="009B063F" w:rsidP="00C1494F">
      <w:pPr>
        <w:rPr>
          <w:rFonts w:cs="Arial"/>
          <w:sz w:val="20"/>
          <w:szCs w:val="20"/>
        </w:rPr>
      </w:pPr>
      <w:r w:rsidRPr="00842A62">
        <w:rPr>
          <w:rFonts w:cs="Arial"/>
          <w:sz w:val="20"/>
          <w:szCs w:val="20"/>
        </w:rPr>
        <w:t>Bid</w:t>
      </w:r>
      <w:r w:rsidR="00C1494F" w:rsidRPr="00842A62">
        <w:rPr>
          <w:rFonts w:cs="Arial"/>
          <w:sz w:val="20"/>
          <w:szCs w:val="20"/>
        </w:rPr>
        <w:t xml:space="preserve">s must be submitted </w:t>
      </w:r>
      <w:r w:rsidR="000715A1">
        <w:rPr>
          <w:rFonts w:cs="Arial"/>
          <w:sz w:val="20"/>
          <w:szCs w:val="20"/>
        </w:rPr>
        <w:t>to</w:t>
      </w:r>
      <w:r w:rsidR="00C1494F" w:rsidRPr="00842A62">
        <w:rPr>
          <w:rFonts w:cs="Arial"/>
          <w:sz w:val="20"/>
          <w:szCs w:val="20"/>
        </w:rPr>
        <w:t>:</w:t>
      </w:r>
      <w:r w:rsidR="00205635" w:rsidRPr="00205635">
        <w:rPr>
          <w:rFonts w:cs="Arial"/>
          <w:sz w:val="20"/>
          <w:szCs w:val="20"/>
        </w:rPr>
        <w:t xml:space="preserve"> </w:t>
      </w:r>
      <w:hyperlink r:id="rId9" w:history="1">
        <w:r w:rsidR="00205635" w:rsidRPr="00B91D75">
          <w:rPr>
            <w:rStyle w:val="Hyperlink"/>
            <w:rFonts w:ascii="Arial" w:eastAsia="Times New Roman" w:hAnsi="Arial" w:cs="Arial"/>
            <w:sz w:val="20"/>
            <w:szCs w:val="20"/>
            <w:lang w:val="en-CA"/>
          </w:rPr>
          <w:t>Cjuilen@ucci.edu.ky</w:t>
        </w:r>
      </w:hyperlink>
    </w:p>
    <w:p w14:paraId="7E1CC3DC" w14:textId="70CD42BF" w:rsidR="00C1494F" w:rsidRPr="00842A62" w:rsidRDefault="00C1494F" w:rsidP="00AE6CB5">
      <w:pPr>
        <w:pStyle w:val="Heading3"/>
        <w:rPr>
          <w:sz w:val="20"/>
          <w:szCs w:val="20"/>
        </w:rPr>
      </w:pPr>
      <w:bookmarkStart w:id="35" w:name="_Toc263605004"/>
      <w:bookmarkStart w:id="36" w:name="_Toc263856353"/>
      <w:bookmarkStart w:id="37" w:name="_Toc269632899"/>
      <w:r w:rsidRPr="00842A62">
        <w:rPr>
          <w:sz w:val="20"/>
          <w:szCs w:val="20"/>
        </w:rPr>
        <w:t>1.5.2</w:t>
      </w:r>
      <w:r w:rsidRPr="00842A62">
        <w:rPr>
          <w:sz w:val="20"/>
          <w:szCs w:val="20"/>
        </w:rPr>
        <w:tab/>
      </w:r>
      <w:r w:rsidR="009B063F" w:rsidRPr="00842A62">
        <w:rPr>
          <w:sz w:val="20"/>
          <w:szCs w:val="20"/>
        </w:rPr>
        <w:t>Bid</w:t>
      </w:r>
      <w:r w:rsidRPr="00842A62">
        <w:rPr>
          <w:sz w:val="20"/>
          <w:szCs w:val="20"/>
        </w:rPr>
        <w:t>s to be Submitted on Time</w:t>
      </w:r>
      <w:bookmarkEnd w:id="35"/>
      <w:bookmarkEnd w:id="36"/>
      <w:bookmarkEnd w:id="37"/>
    </w:p>
    <w:p w14:paraId="3092CED3" w14:textId="2A65C28E" w:rsidR="00C1494F" w:rsidRPr="00842A62" w:rsidRDefault="009B063F" w:rsidP="00C1494F">
      <w:pPr>
        <w:rPr>
          <w:rFonts w:cs="Arial"/>
          <w:sz w:val="20"/>
          <w:szCs w:val="20"/>
        </w:rPr>
      </w:pPr>
      <w:r w:rsidRPr="00842A62">
        <w:rPr>
          <w:rFonts w:cs="Arial"/>
          <w:sz w:val="20"/>
          <w:szCs w:val="20"/>
        </w:rPr>
        <w:t>Bid</w:t>
      </w:r>
      <w:r w:rsidR="00C1494F" w:rsidRPr="00842A62">
        <w:rPr>
          <w:rFonts w:cs="Arial"/>
          <w:sz w:val="20"/>
          <w:szCs w:val="20"/>
        </w:rPr>
        <w:t xml:space="preserve">s must be submitted at the location set out above on or before the Submission Deadline. </w:t>
      </w:r>
      <w:r w:rsidRPr="00842A62">
        <w:rPr>
          <w:rFonts w:cs="Arial"/>
          <w:sz w:val="20"/>
          <w:szCs w:val="20"/>
        </w:rPr>
        <w:t>Bid</w:t>
      </w:r>
      <w:r w:rsidR="00C1494F" w:rsidRPr="00842A62">
        <w:rPr>
          <w:rFonts w:cs="Arial"/>
          <w:sz w:val="20"/>
          <w:szCs w:val="20"/>
        </w:rPr>
        <w:t>s submitted</w:t>
      </w:r>
      <w:r w:rsidR="00717634" w:rsidRPr="00842A62">
        <w:rPr>
          <w:rFonts w:cs="Arial"/>
          <w:sz w:val="20"/>
          <w:szCs w:val="20"/>
        </w:rPr>
        <w:t xml:space="preserve"> to a </w:t>
      </w:r>
      <w:r w:rsidR="00724E12">
        <w:rPr>
          <w:rFonts w:cs="Arial"/>
          <w:sz w:val="20"/>
          <w:szCs w:val="20"/>
        </w:rPr>
        <w:t>different</w:t>
      </w:r>
      <w:r w:rsidR="00717634" w:rsidRPr="00842A62">
        <w:rPr>
          <w:rFonts w:cs="Arial"/>
          <w:sz w:val="20"/>
          <w:szCs w:val="20"/>
        </w:rPr>
        <w:t xml:space="preserve"> location or</w:t>
      </w:r>
      <w:r w:rsidR="00C1494F" w:rsidRPr="00842A62">
        <w:rPr>
          <w:rFonts w:cs="Arial"/>
          <w:sz w:val="20"/>
          <w:szCs w:val="20"/>
        </w:rPr>
        <w:t xml:space="preserve"> after the Submission Deadline will be rejected. </w:t>
      </w:r>
    </w:p>
    <w:p w14:paraId="56FBD380" w14:textId="77777777" w:rsidR="007D6F1A" w:rsidRPr="007D6F1A" w:rsidRDefault="007D6F1A" w:rsidP="007D6F1A">
      <w:pPr>
        <w:keepNext/>
        <w:spacing w:after="60"/>
        <w:jc w:val="left"/>
        <w:outlineLvl w:val="2"/>
        <w:rPr>
          <w:rFonts w:cs="Arial"/>
          <w:b/>
          <w:color w:val="000000" w:themeColor="text1"/>
          <w:sz w:val="20"/>
          <w:szCs w:val="20"/>
        </w:rPr>
      </w:pPr>
      <w:r w:rsidRPr="007D6F1A">
        <w:rPr>
          <w:rFonts w:cs="Arial"/>
          <w:b/>
          <w:color w:val="000000" w:themeColor="text1"/>
          <w:sz w:val="20"/>
          <w:szCs w:val="20"/>
        </w:rPr>
        <w:t>1.5.2</w:t>
      </w:r>
      <w:r w:rsidRPr="007D6F1A">
        <w:rPr>
          <w:rFonts w:cs="Arial"/>
          <w:b/>
          <w:color w:val="000000" w:themeColor="text1"/>
          <w:sz w:val="20"/>
          <w:szCs w:val="20"/>
        </w:rPr>
        <w:tab/>
        <w:t>Bids to be Submitted on Time</w:t>
      </w:r>
    </w:p>
    <w:p w14:paraId="15EDB616" w14:textId="77813BEB" w:rsidR="007D6F1A" w:rsidRPr="007D6F1A" w:rsidRDefault="007D6F1A" w:rsidP="007D6F1A">
      <w:pPr>
        <w:rPr>
          <w:rFonts w:cs="Arial"/>
          <w:sz w:val="20"/>
          <w:szCs w:val="20"/>
        </w:rPr>
      </w:pPr>
      <w:r w:rsidRPr="007D6F1A">
        <w:rPr>
          <w:rFonts w:cs="Arial"/>
          <w:sz w:val="20"/>
          <w:szCs w:val="20"/>
        </w:rPr>
        <w:t xml:space="preserve">Bids must be submitted at the </w:t>
      </w:r>
      <w:r w:rsidR="004922B0">
        <w:rPr>
          <w:rFonts w:cs="Arial"/>
          <w:sz w:val="20"/>
          <w:szCs w:val="20"/>
        </w:rPr>
        <w:t xml:space="preserve">email provided </w:t>
      </w:r>
      <w:r w:rsidRPr="007D6F1A">
        <w:rPr>
          <w:rFonts w:cs="Arial"/>
          <w:sz w:val="20"/>
          <w:szCs w:val="20"/>
        </w:rPr>
        <w:t xml:space="preserve">above on or before the Submission Deadline. Bids submitted to a different </w:t>
      </w:r>
      <w:r w:rsidR="004922B0">
        <w:rPr>
          <w:rFonts w:cs="Arial"/>
          <w:sz w:val="20"/>
          <w:szCs w:val="20"/>
        </w:rPr>
        <w:t>email</w:t>
      </w:r>
      <w:r w:rsidRPr="007D6F1A">
        <w:rPr>
          <w:rFonts w:cs="Arial"/>
          <w:sz w:val="20"/>
          <w:szCs w:val="20"/>
        </w:rPr>
        <w:t xml:space="preserve"> or after the Submission Deadline will be rejected. </w:t>
      </w:r>
    </w:p>
    <w:p w14:paraId="5B6F22A3" w14:textId="77777777" w:rsidR="007D6F1A" w:rsidRPr="007D6F1A" w:rsidRDefault="007D6F1A" w:rsidP="007D6F1A">
      <w:pPr>
        <w:keepNext/>
        <w:spacing w:after="60"/>
        <w:jc w:val="left"/>
        <w:outlineLvl w:val="2"/>
        <w:rPr>
          <w:rFonts w:cs="Arial"/>
          <w:b/>
          <w:color w:val="000000" w:themeColor="text1"/>
          <w:sz w:val="20"/>
          <w:szCs w:val="20"/>
        </w:rPr>
      </w:pPr>
      <w:bookmarkStart w:id="38" w:name="_Toc263856354"/>
      <w:bookmarkStart w:id="39" w:name="_Toc269632900"/>
      <w:r w:rsidRPr="007D6F1A">
        <w:rPr>
          <w:rFonts w:cs="Arial"/>
          <w:b/>
          <w:color w:val="000000" w:themeColor="text1"/>
          <w:sz w:val="20"/>
          <w:szCs w:val="20"/>
        </w:rPr>
        <w:t>1.5.3</w:t>
      </w:r>
      <w:r w:rsidRPr="007D6F1A">
        <w:rPr>
          <w:rFonts w:cs="Arial"/>
          <w:b/>
          <w:color w:val="000000" w:themeColor="text1"/>
          <w:sz w:val="20"/>
          <w:szCs w:val="20"/>
        </w:rPr>
        <w:tab/>
        <w:t xml:space="preserve">Bids to be Submitted in Prescribed </w:t>
      </w:r>
      <w:bookmarkEnd w:id="38"/>
      <w:bookmarkEnd w:id="39"/>
      <w:r w:rsidRPr="007D6F1A">
        <w:rPr>
          <w:rFonts w:cs="Arial"/>
          <w:b/>
          <w:color w:val="000000" w:themeColor="text1"/>
          <w:sz w:val="20"/>
          <w:szCs w:val="20"/>
        </w:rPr>
        <w:t>Format</w:t>
      </w:r>
    </w:p>
    <w:p w14:paraId="5190AD57" w14:textId="78E60305" w:rsidR="007D6F1A" w:rsidRPr="007D6F1A" w:rsidRDefault="007D6F1A" w:rsidP="007D6F1A">
      <w:pPr>
        <w:rPr>
          <w:sz w:val="20"/>
          <w:szCs w:val="20"/>
        </w:rPr>
      </w:pPr>
      <w:r w:rsidRPr="007D6F1A">
        <w:rPr>
          <w:rFonts w:cs="Arial"/>
          <w:sz w:val="20"/>
          <w:szCs w:val="20"/>
        </w:rPr>
        <w:t xml:space="preserve">Where templates are provided, they must be completed in keeping with the instructions provided. Material modifications to templates may result in elimination. </w:t>
      </w:r>
      <w:r w:rsidRPr="007D6F1A">
        <w:rPr>
          <w:sz w:val="20"/>
          <w:szCs w:val="20"/>
        </w:rPr>
        <w:t xml:space="preserve">Unless specifically requested in Appendix A, the content of </w:t>
      </w:r>
      <w:r w:rsidR="004922B0">
        <w:rPr>
          <w:sz w:val="20"/>
          <w:szCs w:val="20"/>
        </w:rPr>
        <w:t>email</w:t>
      </w:r>
      <w:r w:rsidRPr="007D6F1A">
        <w:rPr>
          <w:sz w:val="20"/>
          <w:szCs w:val="20"/>
        </w:rPr>
        <w:t xml:space="preserve"> or other external documents referred to in the bidder’s submission but not attached will not be considered to form part of its submission.</w:t>
      </w:r>
    </w:p>
    <w:p w14:paraId="3656D28D" w14:textId="77777777" w:rsidR="007D6F1A" w:rsidRPr="007D6F1A" w:rsidRDefault="007D6F1A" w:rsidP="007D6F1A">
      <w:pPr>
        <w:keepNext/>
        <w:spacing w:after="60"/>
        <w:jc w:val="left"/>
        <w:outlineLvl w:val="2"/>
        <w:rPr>
          <w:rFonts w:cs="Arial"/>
          <w:b/>
          <w:color w:val="000000" w:themeColor="text1"/>
          <w:sz w:val="20"/>
          <w:szCs w:val="20"/>
        </w:rPr>
      </w:pPr>
      <w:bookmarkStart w:id="40" w:name="_Toc263856355"/>
      <w:bookmarkStart w:id="41" w:name="_Toc269632901"/>
      <w:r w:rsidRPr="007D6F1A">
        <w:rPr>
          <w:rFonts w:cs="Arial"/>
          <w:b/>
          <w:color w:val="000000" w:themeColor="text1"/>
          <w:sz w:val="20"/>
          <w:szCs w:val="20"/>
        </w:rPr>
        <w:t>1.5.4</w:t>
      </w:r>
      <w:r w:rsidRPr="007D6F1A">
        <w:rPr>
          <w:rFonts w:cs="Arial"/>
          <w:b/>
          <w:color w:val="000000" w:themeColor="text1"/>
          <w:sz w:val="20"/>
          <w:szCs w:val="20"/>
        </w:rPr>
        <w:tab/>
        <w:t>Amendment of Bids</w:t>
      </w:r>
      <w:bookmarkEnd w:id="40"/>
      <w:bookmarkEnd w:id="41"/>
    </w:p>
    <w:p w14:paraId="3BD82CEF" w14:textId="77777777" w:rsidR="007D6F1A" w:rsidRPr="007D6F1A" w:rsidRDefault="007D6F1A" w:rsidP="007D6F1A">
      <w:pPr>
        <w:spacing w:before="40" w:after="40"/>
        <w:jc w:val="left"/>
        <w:rPr>
          <w:sz w:val="20"/>
          <w:szCs w:val="20"/>
        </w:rPr>
      </w:pPr>
      <w:r w:rsidRPr="007D6F1A">
        <w:rPr>
          <w:sz w:val="20"/>
          <w:szCs w:val="20"/>
        </w:rPr>
        <w:t>Bidders may amend their bids prior to the Submission Deadline.</w:t>
      </w:r>
    </w:p>
    <w:p w14:paraId="6F40B220" w14:textId="77777777" w:rsidR="007D6F1A" w:rsidRPr="007D6F1A" w:rsidRDefault="007D6F1A" w:rsidP="007D6F1A">
      <w:pPr>
        <w:keepNext/>
        <w:spacing w:after="60"/>
        <w:jc w:val="left"/>
        <w:outlineLvl w:val="2"/>
        <w:rPr>
          <w:rFonts w:cs="Arial"/>
          <w:b/>
          <w:color w:val="000000" w:themeColor="text1"/>
          <w:sz w:val="20"/>
          <w:szCs w:val="20"/>
        </w:rPr>
      </w:pPr>
      <w:bookmarkStart w:id="42" w:name="_Toc263856356"/>
      <w:bookmarkStart w:id="43" w:name="_Toc269632902"/>
      <w:r w:rsidRPr="007D6F1A">
        <w:rPr>
          <w:rFonts w:cs="Arial"/>
          <w:b/>
          <w:color w:val="000000" w:themeColor="text1"/>
          <w:sz w:val="20"/>
          <w:szCs w:val="20"/>
        </w:rPr>
        <w:t>1.5.5</w:t>
      </w:r>
      <w:r w:rsidRPr="007D6F1A">
        <w:rPr>
          <w:rFonts w:cs="Arial"/>
          <w:b/>
          <w:color w:val="000000" w:themeColor="text1"/>
          <w:sz w:val="20"/>
          <w:szCs w:val="20"/>
        </w:rPr>
        <w:tab/>
        <w:t>Withdrawal of Bids</w:t>
      </w:r>
      <w:bookmarkEnd w:id="42"/>
      <w:bookmarkEnd w:id="43"/>
      <w:r w:rsidRPr="007D6F1A">
        <w:rPr>
          <w:rFonts w:cs="Arial"/>
          <w:b/>
          <w:color w:val="000000" w:themeColor="text1"/>
          <w:sz w:val="20"/>
          <w:szCs w:val="20"/>
        </w:rPr>
        <w:t xml:space="preserve"> </w:t>
      </w:r>
    </w:p>
    <w:p w14:paraId="1FFE65A5" w14:textId="77777777" w:rsidR="007D6F1A" w:rsidRPr="007D6F1A" w:rsidRDefault="007D6F1A" w:rsidP="007D6F1A">
      <w:pPr>
        <w:rPr>
          <w:rFonts w:cs="Arial"/>
          <w:sz w:val="20"/>
          <w:szCs w:val="20"/>
        </w:rPr>
      </w:pPr>
      <w:r w:rsidRPr="007D6F1A">
        <w:rPr>
          <w:rFonts w:cs="Arial"/>
          <w:sz w:val="20"/>
          <w:szCs w:val="20"/>
        </w:rPr>
        <w:t>At any time throughout the process until the execution of a written agreement for the provision of the Deliverables, a bidder may withdraw a submitted bid. To withdraw a bid, a notice of withdrawal must be sent to the Procurement Contact and must be signed by an authorized representative of the bidder. UCCI is under no obligation to return withdrawn bids.</w:t>
      </w:r>
    </w:p>
    <w:p w14:paraId="7D8E33B1" w14:textId="77777777" w:rsidR="007D6F1A" w:rsidRPr="007D6F1A" w:rsidRDefault="007D6F1A" w:rsidP="007D6F1A">
      <w:pPr>
        <w:keepNext/>
        <w:spacing w:after="60"/>
        <w:jc w:val="left"/>
        <w:outlineLvl w:val="2"/>
        <w:rPr>
          <w:rFonts w:cs="Arial"/>
          <w:b/>
          <w:color w:val="000000" w:themeColor="text1"/>
          <w:sz w:val="20"/>
          <w:szCs w:val="20"/>
        </w:rPr>
      </w:pPr>
      <w:r w:rsidRPr="007D6F1A">
        <w:rPr>
          <w:rFonts w:cs="Arial"/>
          <w:b/>
          <w:color w:val="000000" w:themeColor="text1"/>
          <w:sz w:val="20"/>
          <w:szCs w:val="20"/>
        </w:rPr>
        <w:t>1.5.6</w:t>
      </w:r>
      <w:r w:rsidRPr="007D6F1A">
        <w:rPr>
          <w:rFonts w:cs="Arial"/>
          <w:b/>
          <w:color w:val="000000" w:themeColor="text1"/>
          <w:sz w:val="20"/>
          <w:szCs w:val="20"/>
        </w:rPr>
        <w:tab/>
        <w:t xml:space="preserve">Important Submission Information  </w:t>
      </w:r>
    </w:p>
    <w:p w14:paraId="75D1E6FB" w14:textId="0CB3FE14" w:rsidR="007D6F1A" w:rsidRPr="007D6F1A" w:rsidRDefault="007D6F1A" w:rsidP="007D6F1A">
      <w:pPr>
        <w:rPr>
          <w:rFonts w:cs="Arial"/>
          <w:sz w:val="20"/>
          <w:szCs w:val="20"/>
        </w:rPr>
      </w:pPr>
      <w:r w:rsidRPr="007D6F1A">
        <w:rPr>
          <w:rFonts w:cs="Arial"/>
          <w:sz w:val="20"/>
          <w:szCs w:val="20"/>
        </w:rPr>
        <w:t xml:space="preserve">It is recommended that all submissions are started as early as possible but </w:t>
      </w:r>
      <w:r w:rsidRPr="007D6F1A">
        <w:rPr>
          <w:rFonts w:cs="Arial"/>
          <w:b/>
          <w:sz w:val="20"/>
          <w:szCs w:val="20"/>
        </w:rPr>
        <w:t>at least 1 day prior to the submission deadline.</w:t>
      </w:r>
      <w:r w:rsidRPr="007D6F1A">
        <w:rPr>
          <w:rFonts w:cs="Arial"/>
          <w:sz w:val="20"/>
          <w:szCs w:val="20"/>
        </w:rPr>
        <w:t xml:space="preserve"> </w:t>
      </w:r>
      <w:r w:rsidRPr="007D6F1A">
        <w:rPr>
          <w:rFonts w:cs="Arial"/>
          <w:b/>
          <w:sz w:val="20"/>
          <w:szCs w:val="20"/>
        </w:rPr>
        <w:t>Submissions are not accessible by anyone until after the submission deadline.</w:t>
      </w:r>
    </w:p>
    <w:p w14:paraId="0767B60D" w14:textId="313FB566" w:rsidR="00473610" w:rsidRPr="00842A62" w:rsidRDefault="00473610" w:rsidP="000A5256">
      <w:pPr>
        <w:rPr>
          <w:rFonts w:cs="Arial"/>
          <w:sz w:val="20"/>
          <w:szCs w:val="20"/>
        </w:rPr>
      </w:pPr>
    </w:p>
    <w:p w14:paraId="48665E5F" w14:textId="77777777" w:rsidR="00AB4768" w:rsidRPr="00842A62" w:rsidRDefault="00AB476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b/>
          <w:bCs/>
          <w:caps/>
          <w:kern w:val="32"/>
          <w:sz w:val="20"/>
          <w:szCs w:val="20"/>
        </w:rPr>
      </w:pPr>
      <w:r w:rsidRPr="00842A62">
        <w:rPr>
          <w:sz w:val="20"/>
          <w:szCs w:val="20"/>
        </w:rPr>
        <w:br w:type="page"/>
      </w:r>
    </w:p>
    <w:p w14:paraId="5FDAEEE0" w14:textId="4B77A79F" w:rsidR="00B91502" w:rsidRDefault="00B91502" w:rsidP="00775FD4">
      <w:pPr>
        <w:pStyle w:val="Heading1"/>
        <w:rPr>
          <w:sz w:val="20"/>
          <w:szCs w:val="20"/>
        </w:rPr>
      </w:pPr>
      <w:bookmarkStart w:id="44" w:name="_Hlk148613402"/>
      <w:bookmarkStart w:id="45" w:name="_Toc148521676"/>
      <w:r w:rsidRPr="00842A62">
        <w:rPr>
          <w:sz w:val="20"/>
          <w:szCs w:val="20"/>
        </w:rPr>
        <w:lastRenderedPageBreak/>
        <w:t xml:space="preserve">APPENDIX </w:t>
      </w:r>
      <w:r w:rsidR="00A3304A" w:rsidRPr="00842A62">
        <w:rPr>
          <w:sz w:val="20"/>
          <w:szCs w:val="20"/>
        </w:rPr>
        <w:t>A</w:t>
      </w:r>
      <w:r w:rsidRPr="00842A62">
        <w:rPr>
          <w:sz w:val="20"/>
          <w:szCs w:val="20"/>
        </w:rPr>
        <w:t xml:space="preserve"> </w:t>
      </w:r>
      <w:bookmarkEnd w:id="44"/>
      <w:r w:rsidRPr="00842A62">
        <w:rPr>
          <w:sz w:val="20"/>
          <w:szCs w:val="20"/>
        </w:rPr>
        <w:t xml:space="preserve">– </w:t>
      </w:r>
      <w:r w:rsidR="00A3304A" w:rsidRPr="00842A62">
        <w:rPr>
          <w:sz w:val="20"/>
          <w:szCs w:val="20"/>
        </w:rPr>
        <w:t>PROCUREMENT</w:t>
      </w:r>
      <w:r w:rsidR="00337C06" w:rsidRPr="00842A62">
        <w:rPr>
          <w:sz w:val="20"/>
          <w:szCs w:val="20"/>
        </w:rPr>
        <w:t xml:space="preserve"> </w:t>
      </w:r>
      <w:r w:rsidRPr="00842A62">
        <w:rPr>
          <w:sz w:val="20"/>
          <w:szCs w:val="20"/>
        </w:rPr>
        <w:t>PARTICULARS</w:t>
      </w:r>
      <w:bookmarkEnd w:id="45"/>
    </w:p>
    <w:p w14:paraId="53FFBC6F" w14:textId="422E3948" w:rsidR="00ED0FE9" w:rsidRPr="00ED0FE9" w:rsidRDefault="00ED0FE9" w:rsidP="00ED0FE9">
      <w:pPr>
        <w:jc w:val="center"/>
        <w:rPr>
          <w:b/>
          <w:u w:val="single"/>
          <w:lang w:val="en-US"/>
        </w:rPr>
      </w:pPr>
      <w:r w:rsidRPr="00ED0FE9">
        <w:rPr>
          <w:b/>
          <w:u w:val="single"/>
          <w:lang w:val="en-US"/>
        </w:rPr>
        <w:t>Goods</w:t>
      </w:r>
      <w:r w:rsidR="00340DAD">
        <w:rPr>
          <w:b/>
          <w:u w:val="single"/>
          <w:lang w:val="en-US"/>
        </w:rPr>
        <w:t xml:space="preserve"> and Service</w:t>
      </w:r>
      <w:r w:rsidR="00A34FB4">
        <w:rPr>
          <w:b/>
          <w:u w:val="single"/>
          <w:lang w:val="en-US"/>
        </w:rPr>
        <w:t>s</w:t>
      </w:r>
    </w:p>
    <w:p w14:paraId="14ECDA00" w14:textId="77777777" w:rsidR="00ED0FE9" w:rsidRPr="00ED0FE9" w:rsidRDefault="00ED0FE9" w:rsidP="00ED0FE9">
      <w:pPr>
        <w:rPr>
          <w:b/>
          <w:u w:val="single"/>
          <w:lang w:val="en-US"/>
        </w:rPr>
      </w:pPr>
      <w:r w:rsidRPr="00ED0FE9">
        <w:t>Bidders are required to provide supporting evidence from the manufacturer’s documentation that confirms that each required specification is met.</w:t>
      </w:r>
    </w:p>
    <w:tbl>
      <w:tblPr>
        <w:tblStyle w:val="TableGrid"/>
        <w:tblW w:w="9895" w:type="dxa"/>
        <w:tblCellMar>
          <w:left w:w="72" w:type="dxa"/>
          <w:right w:w="72" w:type="dxa"/>
        </w:tblCellMar>
        <w:tblLook w:val="04A0" w:firstRow="1" w:lastRow="0" w:firstColumn="1" w:lastColumn="0" w:noHBand="0" w:noVBand="1"/>
      </w:tblPr>
      <w:tblGrid>
        <w:gridCol w:w="2875"/>
        <w:gridCol w:w="1260"/>
        <w:gridCol w:w="5760"/>
      </w:tblGrid>
      <w:tr w:rsidR="00ED0FE9" w:rsidRPr="00ED0FE9" w14:paraId="2DF4D8CF" w14:textId="77777777" w:rsidTr="007421FC">
        <w:trPr>
          <w:trHeight w:val="20"/>
        </w:trPr>
        <w:tc>
          <w:tcPr>
            <w:tcW w:w="2875" w:type="dxa"/>
          </w:tcPr>
          <w:p w14:paraId="5D73E626" w14:textId="7CE96E16" w:rsidR="00ED0FE9" w:rsidRPr="00ED0FE9" w:rsidRDefault="00ED0FE9" w:rsidP="00ED0FE9">
            <w:pPr>
              <w:rPr>
                <w:b/>
                <w:szCs w:val="24"/>
              </w:rPr>
            </w:pPr>
            <w:r w:rsidRPr="00ED0FE9">
              <w:rPr>
                <w:b/>
                <w:szCs w:val="24"/>
              </w:rPr>
              <w:t>Product</w:t>
            </w:r>
            <w:r w:rsidR="00A34FB4">
              <w:rPr>
                <w:b/>
                <w:szCs w:val="24"/>
              </w:rPr>
              <w:t>s</w:t>
            </w:r>
          </w:p>
        </w:tc>
        <w:tc>
          <w:tcPr>
            <w:tcW w:w="1260" w:type="dxa"/>
          </w:tcPr>
          <w:p w14:paraId="425129D4" w14:textId="77777777" w:rsidR="00ED0FE9" w:rsidRPr="00ED0FE9" w:rsidRDefault="00ED0FE9" w:rsidP="00ED0FE9">
            <w:pPr>
              <w:rPr>
                <w:b/>
                <w:szCs w:val="24"/>
              </w:rPr>
            </w:pPr>
            <w:r w:rsidRPr="00ED0FE9">
              <w:rPr>
                <w:b/>
                <w:szCs w:val="24"/>
              </w:rPr>
              <w:t>Quantity</w:t>
            </w:r>
          </w:p>
        </w:tc>
        <w:tc>
          <w:tcPr>
            <w:tcW w:w="5760" w:type="dxa"/>
          </w:tcPr>
          <w:p w14:paraId="3EBE84AE" w14:textId="77777777" w:rsidR="00ED0FE9" w:rsidRPr="00ED0FE9" w:rsidRDefault="00ED0FE9" w:rsidP="00ED0FE9">
            <w:pPr>
              <w:rPr>
                <w:b/>
                <w:szCs w:val="24"/>
              </w:rPr>
            </w:pPr>
            <w:r w:rsidRPr="00ED0FE9">
              <w:rPr>
                <w:b/>
                <w:szCs w:val="24"/>
              </w:rPr>
              <w:t>Specification Description</w:t>
            </w:r>
          </w:p>
        </w:tc>
      </w:tr>
      <w:tr w:rsidR="00ED0FE9" w:rsidRPr="00ED0FE9" w14:paraId="32CFBADF" w14:textId="77777777" w:rsidTr="007421FC">
        <w:trPr>
          <w:trHeight w:val="20"/>
        </w:trPr>
        <w:tc>
          <w:tcPr>
            <w:tcW w:w="2875" w:type="dxa"/>
          </w:tcPr>
          <w:p w14:paraId="252E4F9F" w14:textId="77777777" w:rsidR="00ED0FE9" w:rsidRPr="00ED0FE9" w:rsidRDefault="00ED0FE9" w:rsidP="00ED0FE9">
            <w:pPr>
              <w:rPr>
                <w:szCs w:val="24"/>
              </w:rPr>
            </w:pPr>
          </w:p>
        </w:tc>
        <w:tc>
          <w:tcPr>
            <w:tcW w:w="1260" w:type="dxa"/>
          </w:tcPr>
          <w:p w14:paraId="7CB1591B" w14:textId="77777777" w:rsidR="00ED0FE9" w:rsidRPr="00ED0FE9" w:rsidRDefault="00ED0FE9" w:rsidP="00ED0FE9">
            <w:pPr>
              <w:rPr>
                <w:szCs w:val="24"/>
              </w:rPr>
            </w:pPr>
          </w:p>
        </w:tc>
        <w:tc>
          <w:tcPr>
            <w:tcW w:w="5760" w:type="dxa"/>
          </w:tcPr>
          <w:p w14:paraId="3AB4528D" w14:textId="77777777" w:rsidR="00ED0FE9" w:rsidRPr="00ED0FE9" w:rsidRDefault="00ED0FE9" w:rsidP="00ED0FE9">
            <w:pPr>
              <w:rPr>
                <w:szCs w:val="24"/>
              </w:rPr>
            </w:pPr>
          </w:p>
        </w:tc>
      </w:tr>
      <w:tr w:rsidR="00ED0FE9" w:rsidRPr="00ED0FE9" w14:paraId="58CB3693" w14:textId="77777777" w:rsidTr="007421FC">
        <w:trPr>
          <w:trHeight w:val="20"/>
        </w:trPr>
        <w:tc>
          <w:tcPr>
            <w:tcW w:w="2875" w:type="dxa"/>
          </w:tcPr>
          <w:p w14:paraId="6640DA12" w14:textId="77777777" w:rsidR="00ED0FE9" w:rsidRPr="00ED0FE9" w:rsidRDefault="00ED0FE9" w:rsidP="00ED0FE9">
            <w:pPr>
              <w:rPr>
                <w:szCs w:val="24"/>
              </w:rPr>
            </w:pPr>
          </w:p>
        </w:tc>
        <w:tc>
          <w:tcPr>
            <w:tcW w:w="1260" w:type="dxa"/>
          </w:tcPr>
          <w:p w14:paraId="60FAD54E" w14:textId="77777777" w:rsidR="00ED0FE9" w:rsidRPr="00ED0FE9" w:rsidRDefault="00ED0FE9" w:rsidP="00ED0FE9">
            <w:pPr>
              <w:rPr>
                <w:szCs w:val="24"/>
              </w:rPr>
            </w:pPr>
          </w:p>
        </w:tc>
        <w:tc>
          <w:tcPr>
            <w:tcW w:w="5760" w:type="dxa"/>
          </w:tcPr>
          <w:p w14:paraId="11D5F957" w14:textId="77777777" w:rsidR="00ED0FE9" w:rsidRPr="00ED0FE9" w:rsidRDefault="00ED0FE9" w:rsidP="00ED0FE9">
            <w:pPr>
              <w:rPr>
                <w:szCs w:val="24"/>
              </w:rPr>
            </w:pPr>
          </w:p>
        </w:tc>
      </w:tr>
    </w:tbl>
    <w:p w14:paraId="037FC22B" w14:textId="77777777" w:rsidR="00847626" w:rsidRDefault="00847626" w:rsidP="002007CB">
      <w:pPr>
        <w:rPr>
          <w:rFonts w:cs="Arial"/>
          <w:sz w:val="20"/>
          <w:szCs w:val="20"/>
        </w:rPr>
      </w:pPr>
      <w:r w:rsidRPr="00847626">
        <w:rPr>
          <w:rFonts w:cs="Arial"/>
          <w:b/>
          <w:bCs/>
          <w:sz w:val="20"/>
          <w:szCs w:val="20"/>
        </w:rPr>
        <w:t>Business Objective:</w:t>
      </w:r>
      <w:r w:rsidRPr="00847626">
        <w:rPr>
          <w:rFonts w:cs="Arial"/>
          <w:sz w:val="20"/>
          <w:szCs w:val="20"/>
        </w:rPr>
        <w:t xml:space="preserve"> </w:t>
      </w:r>
    </w:p>
    <w:p w14:paraId="4E189F79" w14:textId="07DE8C24" w:rsidR="002007CB" w:rsidRPr="002007CB" w:rsidRDefault="002007CB" w:rsidP="002007CB">
      <w:pPr>
        <w:rPr>
          <w:rFonts w:cs="Arial"/>
          <w:sz w:val="20"/>
          <w:szCs w:val="20"/>
          <w:lang w:val="en-KY"/>
        </w:rPr>
      </w:pPr>
      <w:bookmarkStart w:id="46" w:name="_Hlk152166548"/>
      <w:r w:rsidRPr="002007CB">
        <w:rPr>
          <w:rFonts w:cs="Arial"/>
          <w:sz w:val="20"/>
          <w:szCs w:val="20"/>
          <w:lang w:val="en-KY"/>
        </w:rPr>
        <w:t xml:space="preserve">The </w:t>
      </w:r>
      <w:r w:rsidR="00F51DBE" w:rsidRPr="00F51DBE">
        <w:rPr>
          <w:rFonts w:cs="Arial"/>
          <w:sz w:val="20"/>
          <w:szCs w:val="20"/>
          <w:lang w:val="en-GB"/>
        </w:rPr>
        <w:t>Monitors (Air, Water and Electrical)</w:t>
      </w:r>
      <w:r w:rsidR="00F51DBE">
        <w:rPr>
          <w:rFonts w:cs="Arial"/>
          <w:b/>
          <w:bCs/>
          <w:sz w:val="20"/>
          <w:szCs w:val="20"/>
          <w:lang w:val="en-GB"/>
        </w:rPr>
        <w:t xml:space="preserve"> </w:t>
      </w:r>
      <w:bookmarkEnd w:id="46"/>
      <w:r w:rsidRPr="002007CB">
        <w:rPr>
          <w:rFonts w:cs="Arial"/>
          <w:sz w:val="20"/>
          <w:szCs w:val="20"/>
          <w:lang w:val="en-KY"/>
        </w:rPr>
        <w:t xml:space="preserve">and Business Management System Project 2023 at the University College of the Cayman Islands marks a significant leap towards sustainable operations and data-driven decision-making. The primary objective of this initiative is to enhance our campus's energy efficiency, reduce operational costs, and streamline administrative processes through the implementation of advanced </w:t>
      </w:r>
      <w:r w:rsidR="00F51DBE" w:rsidRPr="00F51DBE">
        <w:rPr>
          <w:rFonts w:cs="Arial"/>
          <w:sz w:val="20"/>
          <w:szCs w:val="20"/>
          <w:lang w:val="en-GB"/>
        </w:rPr>
        <w:t>Monitors (Air, Water and Electrical)</w:t>
      </w:r>
      <w:r w:rsidR="00F51DBE" w:rsidRPr="00F51DBE">
        <w:rPr>
          <w:rFonts w:cs="Arial"/>
          <w:b/>
          <w:bCs/>
          <w:sz w:val="20"/>
          <w:szCs w:val="20"/>
          <w:lang w:val="en-GB"/>
        </w:rPr>
        <w:t xml:space="preserve"> </w:t>
      </w:r>
      <w:r w:rsidRPr="002007CB">
        <w:rPr>
          <w:rFonts w:cs="Arial"/>
          <w:sz w:val="20"/>
          <w:szCs w:val="20"/>
          <w:lang w:val="en-KY"/>
        </w:rPr>
        <w:t>sub-metering technology and a comprehensive Business Management System. By installing sub-meters</w:t>
      </w:r>
      <w:r w:rsidR="00BD430A">
        <w:rPr>
          <w:rFonts w:cs="Arial"/>
          <w:sz w:val="20"/>
          <w:szCs w:val="20"/>
          <w:lang w:val="en-US"/>
        </w:rPr>
        <w:t xml:space="preserve"> on five building</w:t>
      </w:r>
      <w:r w:rsidRPr="002007CB">
        <w:rPr>
          <w:rFonts w:cs="Arial"/>
          <w:sz w:val="20"/>
          <w:szCs w:val="20"/>
          <w:lang w:val="en-KY"/>
        </w:rPr>
        <w:t xml:space="preserve"> </w:t>
      </w:r>
      <w:r w:rsidRPr="00160D7C">
        <w:rPr>
          <w:rFonts w:cs="Arial"/>
          <w:sz w:val="20"/>
          <w:szCs w:val="20"/>
          <w:lang w:val="en-KY"/>
        </w:rPr>
        <w:t>across campus</w:t>
      </w:r>
      <w:r w:rsidRPr="002007CB">
        <w:rPr>
          <w:rFonts w:cs="Arial"/>
          <w:sz w:val="20"/>
          <w:szCs w:val="20"/>
          <w:lang w:val="en-KY"/>
        </w:rPr>
        <w:t>, we gain granular insights into our energy consumption patterns. This detailed understanding allows us to pinpoint inefficiencies, optimize energy usage, and implement targeted conservation strategies. Concurrently, the integration of a sophisticated Business Management System ensures seamless coordination of administrative tasks, resource allocation, and strategic planning. This comprehensive approach not only maximizes operational efficiency but also positions our institution as a leader in smart campus management, aligning our practices with modern industry standards.</w:t>
      </w:r>
    </w:p>
    <w:p w14:paraId="21AACCBC" w14:textId="330A0261" w:rsidR="002007CB" w:rsidRPr="00F51DBE" w:rsidRDefault="002007CB" w:rsidP="002007CB">
      <w:pPr>
        <w:rPr>
          <w:rFonts w:cs="Arial"/>
          <w:sz w:val="20"/>
          <w:szCs w:val="20"/>
          <w:lang w:val="en-KY"/>
        </w:rPr>
      </w:pPr>
      <w:r w:rsidRPr="002007CB">
        <w:rPr>
          <w:rFonts w:cs="Arial"/>
          <w:sz w:val="20"/>
          <w:szCs w:val="20"/>
          <w:lang w:val="en-KY"/>
        </w:rPr>
        <w:t xml:space="preserve">Moreover, the </w:t>
      </w:r>
      <w:r w:rsidR="00F51DBE" w:rsidRPr="00F51DBE">
        <w:rPr>
          <w:rFonts w:cs="Arial"/>
          <w:sz w:val="20"/>
          <w:szCs w:val="20"/>
          <w:lang w:val="en-GB"/>
        </w:rPr>
        <w:t>Monitors (Air, Water</w:t>
      </w:r>
      <w:r w:rsidR="00BD430A">
        <w:rPr>
          <w:rFonts w:cs="Arial"/>
          <w:sz w:val="20"/>
          <w:szCs w:val="20"/>
          <w:lang w:val="en-GB"/>
        </w:rPr>
        <w:t>,</w:t>
      </w:r>
      <w:r w:rsidR="00F51DBE" w:rsidRPr="00F51DBE">
        <w:rPr>
          <w:rFonts w:cs="Arial"/>
          <w:sz w:val="20"/>
          <w:szCs w:val="20"/>
          <w:lang w:val="en-GB"/>
        </w:rPr>
        <w:t xml:space="preserve"> and Electrical)</w:t>
      </w:r>
      <w:r w:rsidR="00F51DBE" w:rsidRPr="00F51DBE">
        <w:rPr>
          <w:rFonts w:cs="Arial"/>
          <w:b/>
          <w:bCs/>
          <w:sz w:val="20"/>
          <w:szCs w:val="20"/>
          <w:lang w:val="en-GB"/>
        </w:rPr>
        <w:t xml:space="preserve"> </w:t>
      </w:r>
      <w:r w:rsidRPr="002007CB">
        <w:rPr>
          <w:rFonts w:cs="Arial"/>
          <w:sz w:val="20"/>
          <w:szCs w:val="20"/>
          <w:lang w:val="en-KY"/>
        </w:rPr>
        <w:t xml:space="preserve">and Business Management System Project 2023 </w:t>
      </w:r>
      <w:r w:rsidR="00847626">
        <w:rPr>
          <w:rFonts w:cs="Arial"/>
          <w:sz w:val="20"/>
          <w:szCs w:val="20"/>
          <w:lang w:val="en-KY"/>
        </w:rPr>
        <w:t>empowers</w:t>
      </w:r>
      <w:r w:rsidRPr="002007CB">
        <w:rPr>
          <w:rFonts w:cs="Arial"/>
          <w:sz w:val="20"/>
          <w:szCs w:val="20"/>
          <w:lang w:val="en-KY"/>
        </w:rPr>
        <w:t xml:space="preserve"> our institution with real-time data analytics, enabling informed and agile decision-making. By harnessing the power of data, we gain a deep understanding of our operational processes, enabling us to identify areas for improvement, enhance resource allocation, and ensure optimal utilization of our facilities. The Business Management System streamlines administrative workflows, automates routine tasks, and centralizes information, fostering a cohesive and efficient working environment. This synergy of data-driven insights and streamlined operations not only enhances our productivity but also elevates the overall efficiency of our institution, enabling us to focus our resources on enhancing the educational experience for our students and supporting our faculty's </w:t>
      </w:r>
      <w:r w:rsidRPr="00F51DBE">
        <w:rPr>
          <w:rFonts w:cs="Arial"/>
          <w:sz w:val="20"/>
          <w:szCs w:val="20"/>
          <w:lang w:val="en-KY"/>
        </w:rPr>
        <w:t xml:space="preserve">research </w:t>
      </w:r>
      <w:proofErr w:type="spellStart"/>
      <w:r w:rsidRPr="00F51DBE">
        <w:rPr>
          <w:rFonts w:cs="Arial"/>
          <w:sz w:val="20"/>
          <w:szCs w:val="20"/>
          <w:lang w:val="en-KY"/>
        </w:rPr>
        <w:t>endeavors</w:t>
      </w:r>
      <w:proofErr w:type="spellEnd"/>
      <w:r w:rsidRPr="00F51DBE">
        <w:rPr>
          <w:rFonts w:cs="Arial"/>
          <w:sz w:val="20"/>
          <w:szCs w:val="20"/>
          <w:lang w:val="en-KY"/>
        </w:rPr>
        <w:t>.</w:t>
      </w:r>
    </w:p>
    <w:p w14:paraId="307D11BA" w14:textId="220A23C0" w:rsidR="002007CB" w:rsidRPr="002007CB" w:rsidRDefault="002007CB" w:rsidP="002007CB">
      <w:pPr>
        <w:rPr>
          <w:rFonts w:cs="Arial"/>
          <w:sz w:val="20"/>
          <w:szCs w:val="20"/>
          <w:lang w:val="en-KY"/>
        </w:rPr>
      </w:pPr>
      <w:r w:rsidRPr="00F51DBE">
        <w:rPr>
          <w:rFonts w:cs="Arial"/>
          <w:sz w:val="20"/>
          <w:szCs w:val="20"/>
          <w:lang w:val="en-KY"/>
        </w:rPr>
        <w:t xml:space="preserve">In addition to the operational benefits, the </w:t>
      </w:r>
      <w:r w:rsidR="00F51DBE" w:rsidRPr="00F51DBE">
        <w:rPr>
          <w:rFonts w:cs="Arial"/>
          <w:sz w:val="20"/>
          <w:szCs w:val="20"/>
          <w:lang w:val="en-GB"/>
        </w:rPr>
        <w:t>Monitors (Air, Water</w:t>
      </w:r>
      <w:r w:rsidR="00BD430A">
        <w:rPr>
          <w:rFonts w:cs="Arial"/>
          <w:sz w:val="20"/>
          <w:szCs w:val="20"/>
          <w:lang w:val="en-GB"/>
        </w:rPr>
        <w:t>,</w:t>
      </w:r>
      <w:r w:rsidR="00F51DBE" w:rsidRPr="00F51DBE">
        <w:rPr>
          <w:rFonts w:cs="Arial"/>
          <w:sz w:val="20"/>
          <w:szCs w:val="20"/>
          <w:lang w:val="en-GB"/>
        </w:rPr>
        <w:t xml:space="preserve"> and Electrical)</w:t>
      </w:r>
      <w:r w:rsidR="00F51DBE" w:rsidRPr="00F51DBE">
        <w:rPr>
          <w:rFonts w:cs="Arial"/>
          <w:b/>
          <w:bCs/>
          <w:sz w:val="20"/>
          <w:szCs w:val="20"/>
          <w:lang w:val="en-GB"/>
        </w:rPr>
        <w:t xml:space="preserve"> </w:t>
      </w:r>
      <w:r w:rsidRPr="002007CB">
        <w:rPr>
          <w:rFonts w:cs="Arial"/>
          <w:sz w:val="20"/>
          <w:szCs w:val="20"/>
          <w:lang w:val="en-KY"/>
        </w:rPr>
        <w:t xml:space="preserve">and Business Management System Project 2023 underscore our commitment to sustainability and financial prudence. The optimized energy usage resulting from the insights provided by sub-meters translates into substantial cost savings. These savings can be redirected towards academic initiatives, student scholarships, and faculty </w:t>
      </w:r>
      <w:r w:rsidRPr="002007CB">
        <w:rPr>
          <w:rFonts w:cs="Arial"/>
          <w:sz w:val="20"/>
          <w:szCs w:val="20"/>
          <w:lang w:val="en-KY"/>
        </w:rPr>
        <w:lastRenderedPageBreak/>
        <w:t>development programs, enriching the educational landscape at the University College of the Cayman Islands. Through this project, we reinforce our dedication to innovation, environmental responsibility, and continuous improvement, ensuring a bright and sustainable future for our institution.</w:t>
      </w:r>
    </w:p>
    <w:p w14:paraId="6969D92E" w14:textId="25E464B7" w:rsidR="00A34FB4" w:rsidRDefault="007964F7" w:rsidP="007964F7">
      <w:pPr>
        <w:tabs>
          <w:tab w:val="left" w:pos="1693"/>
        </w:tabs>
      </w:pPr>
      <w:bookmarkStart w:id="47" w:name="_Toc148521677"/>
      <w:r>
        <w:tab/>
      </w:r>
    </w:p>
    <w:p w14:paraId="6D0AF19F" w14:textId="3E6118A4" w:rsidR="00B91502" w:rsidRPr="0034066E" w:rsidRDefault="00B91502" w:rsidP="008300FA">
      <w:r w:rsidRPr="0034066E">
        <w:t>THE DELIVERABLES</w:t>
      </w:r>
      <w:bookmarkEnd w:id="47"/>
    </w:p>
    <w:p w14:paraId="57E45054" w14:textId="3BBD69B7" w:rsidR="00B91502" w:rsidRPr="00BA5B0D" w:rsidRDefault="00C64B41" w:rsidP="00B91502">
      <w:pPr>
        <w:spacing w:before="0"/>
        <w:rPr>
          <w:sz w:val="20"/>
          <w:szCs w:val="20"/>
        </w:rPr>
      </w:pPr>
      <w:r w:rsidRPr="00BA5B0D">
        <w:rPr>
          <w:sz w:val="20"/>
          <w:szCs w:val="20"/>
        </w:rPr>
        <w:t>Introduction The Sir Vassel Johnson Hall,</w:t>
      </w:r>
      <w:r w:rsidR="00FB756E">
        <w:rPr>
          <w:sz w:val="20"/>
          <w:szCs w:val="20"/>
        </w:rPr>
        <w:t xml:space="preserve"> a </w:t>
      </w:r>
      <w:r w:rsidRPr="00BA5B0D">
        <w:rPr>
          <w:sz w:val="20"/>
          <w:szCs w:val="20"/>
        </w:rPr>
        <w:t xml:space="preserve">15,692-square-foot </w:t>
      </w:r>
      <w:r w:rsidR="00FB756E">
        <w:rPr>
          <w:sz w:val="20"/>
          <w:szCs w:val="20"/>
        </w:rPr>
        <w:t>structure</w:t>
      </w:r>
      <w:r w:rsidRPr="00BA5B0D">
        <w:rPr>
          <w:sz w:val="20"/>
          <w:szCs w:val="20"/>
        </w:rPr>
        <w:t xml:space="preserve"> on </w:t>
      </w:r>
      <w:r w:rsidR="00FB756E">
        <w:rPr>
          <w:sz w:val="20"/>
          <w:szCs w:val="20"/>
        </w:rPr>
        <w:t xml:space="preserve">the </w:t>
      </w:r>
      <w:r w:rsidRPr="00BA5B0D">
        <w:rPr>
          <w:sz w:val="20"/>
          <w:szCs w:val="20"/>
        </w:rPr>
        <w:t xml:space="preserve">Grand Cayman Campus,168 Olympic Way, Cayman Islands. This building was built in </w:t>
      </w:r>
      <w:r w:rsidR="00FB756E">
        <w:rPr>
          <w:sz w:val="20"/>
          <w:szCs w:val="20"/>
        </w:rPr>
        <w:t xml:space="preserve">the </w:t>
      </w:r>
      <w:r w:rsidRPr="00BA5B0D">
        <w:rPr>
          <w:sz w:val="20"/>
          <w:szCs w:val="20"/>
        </w:rPr>
        <w:t>early 20s. New York Engineers performed an ASHRAE-II energy audit and made recommendations for energy efficiency solutions.</w:t>
      </w:r>
    </w:p>
    <w:p w14:paraId="67E6E4F1" w14:textId="7BAA4335" w:rsidR="00BA5B0D" w:rsidRPr="00BA5B0D" w:rsidRDefault="00BA5B0D" w:rsidP="00B91502">
      <w:pPr>
        <w:spacing w:before="0"/>
        <w:rPr>
          <w:sz w:val="20"/>
          <w:szCs w:val="20"/>
        </w:rPr>
      </w:pPr>
      <w:r w:rsidRPr="00BA5B0D">
        <w:rPr>
          <w:sz w:val="20"/>
          <w:szCs w:val="20"/>
        </w:rPr>
        <w:t xml:space="preserve">Hon. Benson Ebank Block and Sybil McLaughlin </w:t>
      </w:r>
      <w:r w:rsidR="00FB756E">
        <w:rPr>
          <w:sz w:val="20"/>
          <w:szCs w:val="20"/>
        </w:rPr>
        <w:t>Block</w:t>
      </w:r>
      <w:r w:rsidRPr="00BA5B0D">
        <w:rPr>
          <w:sz w:val="20"/>
          <w:szCs w:val="20"/>
        </w:rPr>
        <w:t xml:space="preserve"> are two-story blocks while Laymen E Scott </w:t>
      </w:r>
      <w:r w:rsidR="00EE32BD">
        <w:rPr>
          <w:sz w:val="20"/>
          <w:szCs w:val="20"/>
        </w:rPr>
        <w:t>Block</w:t>
      </w:r>
      <w:r w:rsidRPr="00BA5B0D">
        <w:rPr>
          <w:sz w:val="20"/>
          <w:szCs w:val="20"/>
        </w:rPr>
        <w:t xml:space="preserve"> is a </w:t>
      </w:r>
      <w:r w:rsidR="00EE32BD">
        <w:rPr>
          <w:sz w:val="20"/>
          <w:szCs w:val="20"/>
        </w:rPr>
        <w:t>single-floor</w:t>
      </w:r>
      <w:r w:rsidRPr="00BA5B0D">
        <w:rPr>
          <w:sz w:val="20"/>
          <w:szCs w:val="20"/>
        </w:rPr>
        <w:t xml:space="preserve"> building with </w:t>
      </w:r>
      <w:r w:rsidR="00FB756E">
        <w:rPr>
          <w:sz w:val="20"/>
          <w:szCs w:val="20"/>
        </w:rPr>
        <w:t xml:space="preserve">a </w:t>
      </w:r>
      <w:r w:rsidRPr="00BA5B0D">
        <w:rPr>
          <w:sz w:val="20"/>
          <w:szCs w:val="20"/>
        </w:rPr>
        <w:t xml:space="preserve">total area of 30,295 sq. Ft. on Grand Cayman Campus, 168 Olympic Way, Cayman Islands. These buildings </w:t>
      </w:r>
      <w:r w:rsidR="00BD430A">
        <w:rPr>
          <w:sz w:val="20"/>
          <w:szCs w:val="20"/>
        </w:rPr>
        <w:t>were</w:t>
      </w:r>
      <w:r w:rsidRPr="00BA5B0D">
        <w:rPr>
          <w:sz w:val="20"/>
          <w:szCs w:val="20"/>
        </w:rPr>
        <w:t xml:space="preserve"> built in </w:t>
      </w:r>
      <w:r w:rsidR="00BD430A">
        <w:rPr>
          <w:sz w:val="20"/>
          <w:szCs w:val="20"/>
        </w:rPr>
        <w:t xml:space="preserve">the </w:t>
      </w:r>
      <w:r w:rsidRPr="00BA5B0D">
        <w:rPr>
          <w:sz w:val="20"/>
          <w:szCs w:val="20"/>
        </w:rPr>
        <w:t>early 20s. New York Engineers performed an ASHRAE-II energy audit and made recommendations for energy efficiency solutions.</w:t>
      </w:r>
    </w:p>
    <w:p w14:paraId="32293CE6" w14:textId="4DE151BF" w:rsidR="00BA5B0D" w:rsidRDefault="00BA5B0D" w:rsidP="00B91502">
      <w:pPr>
        <w:spacing w:before="0"/>
        <w:rPr>
          <w:rFonts w:cs="Arial"/>
          <w:sz w:val="20"/>
          <w:szCs w:val="20"/>
        </w:rPr>
      </w:pPr>
      <w:r w:rsidRPr="00BA5B0D">
        <w:rPr>
          <w:rFonts w:cs="Arial"/>
          <w:sz w:val="20"/>
          <w:szCs w:val="20"/>
        </w:rPr>
        <w:t xml:space="preserve">Grand Cayman Campus, The Hon. James Bodden Block is a Two-story, 6,905-square-foot structure on 168 Olympic Way, Cayman Islands. This building was built in </w:t>
      </w:r>
      <w:r w:rsidR="00BD430A">
        <w:rPr>
          <w:rFonts w:cs="Arial"/>
          <w:sz w:val="20"/>
          <w:szCs w:val="20"/>
        </w:rPr>
        <w:t xml:space="preserve">the </w:t>
      </w:r>
      <w:r w:rsidRPr="00BA5B0D">
        <w:rPr>
          <w:rFonts w:cs="Arial"/>
          <w:sz w:val="20"/>
          <w:szCs w:val="20"/>
        </w:rPr>
        <w:t>early 20s and is zoned as an educational facility. New York Engineers performed an ASHRAE-II energy audit and made recommendations for energy efficiency solutions.</w:t>
      </w:r>
    </w:p>
    <w:p w14:paraId="0832BC46" w14:textId="4C2F3BA6" w:rsidR="00FB756E" w:rsidRPr="00BA5B0D" w:rsidRDefault="00FB756E" w:rsidP="00B91502">
      <w:pPr>
        <w:spacing w:before="0"/>
        <w:rPr>
          <w:rFonts w:cs="Arial"/>
          <w:sz w:val="20"/>
          <w:szCs w:val="20"/>
        </w:rPr>
      </w:pPr>
      <w:r w:rsidRPr="00FB756E">
        <w:rPr>
          <w:rFonts w:cs="Arial"/>
          <w:sz w:val="20"/>
          <w:szCs w:val="20"/>
        </w:rPr>
        <w:t>The Sam Basdeo Library Block 1</w:t>
      </w:r>
      <w:r>
        <w:rPr>
          <w:rFonts w:cs="Arial"/>
          <w:sz w:val="20"/>
          <w:szCs w:val="20"/>
        </w:rPr>
        <w:t xml:space="preserve">2559 </w:t>
      </w:r>
      <w:r w:rsidRPr="00FB756E">
        <w:rPr>
          <w:rFonts w:cs="Arial"/>
          <w:sz w:val="20"/>
          <w:szCs w:val="20"/>
        </w:rPr>
        <w:t xml:space="preserve">-square-foot structures </w:t>
      </w:r>
      <w:r w:rsidR="00A34FB4">
        <w:rPr>
          <w:rFonts w:cs="Arial"/>
          <w:sz w:val="20"/>
          <w:szCs w:val="20"/>
        </w:rPr>
        <w:t xml:space="preserve">for UCCI </w:t>
      </w:r>
      <w:r w:rsidRPr="00FB756E">
        <w:rPr>
          <w:rFonts w:cs="Arial"/>
          <w:sz w:val="20"/>
          <w:szCs w:val="20"/>
        </w:rPr>
        <w:t>Grand Cayman Campus, 168 Olympic Way, Cayman Islands. These buildings were built in the late 70s. New York Engineers performed an ASHRAE-II energy audit and made recommendations for energy efficiency solutions.</w:t>
      </w:r>
    </w:p>
    <w:p w14:paraId="02BDFF03" w14:textId="77777777" w:rsidR="00BA1BD8" w:rsidRDefault="00BA1BD8" w:rsidP="00BA1BD8">
      <w:pPr>
        <w:rPr>
          <w:rFonts w:cs="Arial"/>
          <w:b/>
          <w:sz w:val="20"/>
          <w:szCs w:val="20"/>
          <w:u w:val="single"/>
          <w:lang w:val="en-US"/>
        </w:rPr>
      </w:pPr>
      <w:r w:rsidRPr="001D23AE">
        <w:rPr>
          <w:rFonts w:cs="Arial"/>
          <w:b/>
          <w:sz w:val="20"/>
          <w:szCs w:val="20"/>
          <w:u w:val="single"/>
          <w:lang w:val="en-US"/>
        </w:rPr>
        <w:t>DELIVERABLES</w:t>
      </w:r>
      <w:r>
        <w:rPr>
          <w:rFonts w:cs="Arial"/>
          <w:b/>
          <w:sz w:val="20"/>
          <w:szCs w:val="20"/>
          <w:u w:val="single"/>
          <w:lang w:val="en-US"/>
        </w:rPr>
        <w:t xml:space="preserve"> 1</w:t>
      </w:r>
    </w:p>
    <w:p w14:paraId="4DECD09C" w14:textId="77777777" w:rsidR="00BA1BD8" w:rsidRDefault="00BA1BD8" w:rsidP="00BA1BD8">
      <w:pPr>
        <w:rPr>
          <w:rFonts w:cs="Arial"/>
          <w:bCs/>
          <w:sz w:val="20"/>
          <w:szCs w:val="20"/>
        </w:rPr>
      </w:pPr>
    </w:p>
    <w:p w14:paraId="110BC532" w14:textId="77777777" w:rsidR="00BA1BD8" w:rsidRDefault="00BA1BD8" w:rsidP="00BA1BD8">
      <w:pPr>
        <w:rPr>
          <w:rFonts w:cs="Arial"/>
          <w:i/>
          <w:sz w:val="20"/>
          <w:szCs w:val="20"/>
          <w:lang w:val="en-US"/>
        </w:rPr>
      </w:pPr>
      <w:bookmarkStart w:id="48" w:name="_Hlk153466120"/>
      <w:r w:rsidRPr="00757CF6">
        <w:rPr>
          <w:rFonts w:cs="Arial"/>
          <w:b/>
          <w:bCs/>
          <w:i/>
          <w:sz w:val="20"/>
          <w:szCs w:val="20"/>
          <w:lang w:val="en-US"/>
        </w:rPr>
        <w:t xml:space="preserve">Scope of work </w:t>
      </w:r>
      <w:r w:rsidRPr="00757CF6">
        <w:rPr>
          <w:rFonts w:cs="Arial"/>
          <w:i/>
          <w:sz w:val="20"/>
          <w:szCs w:val="20"/>
          <w:lang w:val="en-US"/>
        </w:rPr>
        <w:t>Centralized Business Management System Software (BMS)</w:t>
      </w:r>
    </w:p>
    <w:p w14:paraId="602A02AD" w14:textId="77777777" w:rsidR="00447F66" w:rsidRDefault="00447F66" w:rsidP="00447F66">
      <w:pPr>
        <w:pStyle w:val="ListParagraph"/>
        <w:numPr>
          <w:ilvl w:val="0"/>
          <w:numId w:val="45"/>
        </w:numPr>
        <w:rPr>
          <w:rFonts w:cs="Arial"/>
          <w:i/>
          <w:sz w:val="20"/>
          <w:szCs w:val="20"/>
          <w:lang w:val="en-US"/>
        </w:rPr>
      </w:pPr>
      <w:r w:rsidRPr="00757CF6">
        <w:rPr>
          <w:rFonts w:cs="Arial"/>
          <w:i/>
          <w:sz w:val="20"/>
          <w:szCs w:val="20"/>
          <w:lang w:val="en-US"/>
        </w:rPr>
        <w:t>Maintenance Plan</w:t>
      </w:r>
    </w:p>
    <w:p w14:paraId="0B98D573" w14:textId="4C1F804A" w:rsidR="00BA1BD8" w:rsidRPr="00DD70D7" w:rsidRDefault="00BA1BD8" w:rsidP="00DD70D7">
      <w:pPr>
        <w:pStyle w:val="ListParagraph"/>
        <w:numPr>
          <w:ilvl w:val="0"/>
          <w:numId w:val="45"/>
        </w:numPr>
        <w:rPr>
          <w:rFonts w:cs="Arial"/>
          <w:i/>
          <w:sz w:val="20"/>
          <w:szCs w:val="20"/>
          <w:lang w:val="en-US"/>
        </w:rPr>
      </w:pPr>
      <w:r w:rsidRPr="00757CF6">
        <w:rPr>
          <w:rFonts w:cs="Arial"/>
          <w:i/>
          <w:sz w:val="20"/>
          <w:szCs w:val="20"/>
          <w:lang w:val="en-US"/>
        </w:rPr>
        <w:t>Collecting and reporting real-time data</w:t>
      </w:r>
      <w:r w:rsidR="00DD70D7" w:rsidRPr="00DD70D7">
        <w:rPr>
          <w:rFonts w:cs="Arial"/>
          <w:i/>
          <w:sz w:val="20"/>
          <w:szCs w:val="20"/>
          <w:lang w:val="en-US"/>
        </w:rPr>
        <w:t xml:space="preserve"> </w:t>
      </w:r>
      <w:r w:rsidR="00DD70D7" w:rsidRPr="00DD70D7">
        <w:rPr>
          <w:rFonts w:cs="Arial"/>
          <w:i/>
          <w:sz w:val="20"/>
          <w:szCs w:val="20"/>
          <w:highlight w:val="yellow"/>
          <w:lang w:val="en-US"/>
        </w:rPr>
        <w:t>(</w:t>
      </w:r>
      <w:r w:rsidR="00003F45">
        <w:rPr>
          <w:rFonts w:cs="Arial"/>
          <w:i/>
          <w:sz w:val="20"/>
          <w:szCs w:val="20"/>
          <w:highlight w:val="yellow"/>
          <w:lang w:val="en-US"/>
        </w:rPr>
        <w:t xml:space="preserve">including </w:t>
      </w:r>
      <w:r w:rsidR="00DD70D7" w:rsidRPr="00DD70D7">
        <w:rPr>
          <w:rFonts w:cs="Arial"/>
          <w:i/>
          <w:sz w:val="20"/>
          <w:szCs w:val="20"/>
          <w:highlight w:val="yellow"/>
          <w:lang w:val="en-US"/>
        </w:rPr>
        <w:t xml:space="preserve">input/output </w:t>
      </w:r>
      <w:r w:rsidR="00003F45">
        <w:rPr>
          <w:rFonts w:cs="Arial"/>
          <w:i/>
          <w:sz w:val="20"/>
          <w:szCs w:val="20"/>
          <w:highlight w:val="yellow"/>
          <w:lang w:val="en-US"/>
        </w:rPr>
        <w:t xml:space="preserve">to the </w:t>
      </w:r>
      <w:r w:rsidR="00DD70D7" w:rsidRPr="00DD70D7">
        <w:rPr>
          <w:rFonts w:cs="Arial"/>
          <w:i/>
          <w:sz w:val="20"/>
          <w:szCs w:val="20"/>
          <w:highlight w:val="yellow"/>
          <w:lang w:val="en-US"/>
        </w:rPr>
        <w:t>digital Library)</w:t>
      </w:r>
      <w:r w:rsidR="00DD70D7" w:rsidRPr="00DD70D7">
        <w:rPr>
          <w:rFonts w:cs="Arial"/>
          <w:i/>
          <w:sz w:val="20"/>
          <w:szCs w:val="20"/>
          <w:lang w:val="en-US"/>
        </w:rPr>
        <w:t xml:space="preserve"> </w:t>
      </w:r>
    </w:p>
    <w:p w14:paraId="01415ECB" w14:textId="04CE707C" w:rsidR="00BA1BD8" w:rsidRPr="00757CF6" w:rsidRDefault="00003F45" w:rsidP="00BA1BD8">
      <w:pPr>
        <w:pStyle w:val="ListParagraph"/>
        <w:numPr>
          <w:ilvl w:val="0"/>
          <w:numId w:val="45"/>
        </w:numPr>
        <w:rPr>
          <w:rFonts w:cs="Arial"/>
          <w:i/>
          <w:sz w:val="20"/>
          <w:szCs w:val="20"/>
          <w:lang w:val="en-US"/>
        </w:rPr>
      </w:pPr>
      <w:bookmarkStart w:id="49" w:name="_Hlk148689727"/>
      <w:r w:rsidRPr="00003F45">
        <w:rPr>
          <w:rFonts w:cs="Arial"/>
          <w:i/>
          <w:sz w:val="20"/>
          <w:szCs w:val="20"/>
          <w:highlight w:val="yellow"/>
          <w:lang w:val="en-US"/>
        </w:rPr>
        <w:t xml:space="preserve">Monitoring, </w:t>
      </w:r>
      <w:proofErr w:type="gramStart"/>
      <w:r w:rsidRPr="00003F45">
        <w:rPr>
          <w:rFonts w:cs="Arial"/>
          <w:i/>
          <w:sz w:val="20"/>
          <w:szCs w:val="20"/>
          <w:highlight w:val="yellow"/>
          <w:lang w:val="en-US"/>
        </w:rPr>
        <w:t>m</w:t>
      </w:r>
      <w:r w:rsidR="00BA1BD8" w:rsidRPr="00003F45">
        <w:rPr>
          <w:rFonts w:cs="Arial"/>
          <w:i/>
          <w:sz w:val="20"/>
          <w:szCs w:val="20"/>
          <w:highlight w:val="yellow"/>
          <w:lang w:val="en-US"/>
        </w:rPr>
        <w:t>anaging</w:t>
      </w:r>
      <w:proofErr w:type="gramEnd"/>
      <w:r w:rsidR="00BA1BD8" w:rsidRPr="00003F45">
        <w:rPr>
          <w:rFonts w:cs="Arial"/>
          <w:i/>
          <w:sz w:val="20"/>
          <w:szCs w:val="20"/>
          <w:highlight w:val="yellow"/>
          <w:lang w:val="en-US"/>
        </w:rPr>
        <w:t xml:space="preserve"> and controlling</w:t>
      </w:r>
      <w:r w:rsidR="00BA1BD8" w:rsidRPr="00757CF6">
        <w:rPr>
          <w:rFonts w:cs="Arial"/>
          <w:i/>
          <w:sz w:val="20"/>
          <w:szCs w:val="20"/>
          <w:lang w:val="en-US"/>
        </w:rPr>
        <w:t xml:space="preserve"> energy usage</w:t>
      </w:r>
      <w:bookmarkEnd w:id="49"/>
      <w:r>
        <w:rPr>
          <w:rFonts w:cs="Arial"/>
          <w:i/>
          <w:sz w:val="20"/>
          <w:szCs w:val="20"/>
          <w:lang w:val="en-US"/>
        </w:rPr>
        <w:t xml:space="preserve"> (including Solar Arrays) </w:t>
      </w:r>
      <w:r w:rsidR="00DD70D7">
        <w:rPr>
          <w:rFonts w:cs="Arial"/>
          <w:i/>
          <w:sz w:val="20"/>
          <w:szCs w:val="20"/>
          <w:lang w:val="en-US"/>
        </w:rPr>
        <w:t xml:space="preserve"> </w:t>
      </w:r>
    </w:p>
    <w:p w14:paraId="43DE4632" w14:textId="59A5DEE6" w:rsidR="00BA1BD8" w:rsidRPr="00757CF6" w:rsidRDefault="00BA1BD8" w:rsidP="00BA1BD8">
      <w:pPr>
        <w:pStyle w:val="ListParagraph"/>
        <w:numPr>
          <w:ilvl w:val="0"/>
          <w:numId w:val="45"/>
        </w:numPr>
        <w:rPr>
          <w:rFonts w:cs="Arial"/>
          <w:i/>
          <w:sz w:val="20"/>
          <w:szCs w:val="20"/>
          <w:lang w:val="en-US"/>
        </w:rPr>
      </w:pPr>
      <w:r w:rsidRPr="00757CF6">
        <w:rPr>
          <w:rFonts w:cs="Arial"/>
          <w:i/>
          <w:sz w:val="20"/>
          <w:szCs w:val="20"/>
          <w:lang w:val="en-US"/>
        </w:rPr>
        <w:t xml:space="preserve">Managing and controlling </w:t>
      </w:r>
      <w:r w:rsidRPr="00484E27">
        <w:rPr>
          <w:rFonts w:cs="Arial"/>
          <w:sz w:val="20"/>
          <w:szCs w:val="20"/>
          <w:lang w:val="en-US"/>
        </w:rPr>
        <w:t>air quality</w:t>
      </w:r>
      <w:r w:rsidRPr="00757CF6">
        <w:rPr>
          <w:rFonts w:cs="Arial"/>
          <w:sz w:val="20"/>
          <w:szCs w:val="20"/>
          <w:lang w:val="en-US"/>
        </w:rPr>
        <w:t xml:space="preserve"> </w:t>
      </w:r>
      <w:r w:rsidRPr="00757CF6">
        <w:rPr>
          <w:rFonts w:cs="Arial"/>
          <w:i/>
          <w:sz w:val="20"/>
          <w:szCs w:val="20"/>
          <w:lang w:val="en-US"/>
        </w:rPr>
        <w:t>usage</w:t>
      </w:r>
      <w:r w:rsidR="00DD70D7">
        <w:rPr>
          <w:rFonts w:cs="Arial"/>
          <w:i/>
          <w:sz w:val="20"/>
          <w:szCs w:val="20"/>
          <w:lang w:val="en-US"/>
        </w:rPr>
        <w:t xml:space="preserve"> </w:t>
      </w:r>
    </w:p>
    <w:p w14:paraId="4137CBB3" w14:textId="77777777" w:rsidR="00BA1BD8" w:rsidRPr="00757CF6" w:rsidRDefault="00BA1BD8" w:rsidP="00BA1BD8">
      <w:pPr>
        <w:pStyle w:val="ListParagraph"/>
        <w:numPr>
          <w:ilvl w:val="0"/>
          <w:numId w:val="45"/>
        </w:numPr>
        <w:rPr>
          <w:rFonts w:cs="Arial"/>
          <w:i/>
          <w:sz w:val="20"/>
          <w:szCs w:val="20"/>
          <w:lang w:val="en-US"/>
        </w:rPr>
      </w:pPr>
      <w:r w:rsidRPr="00757CF6">
        <w:rPr>
          <w:rFonts w:cs="Arial"/>
          <w:i/>
          <w:sz w:val="20"/>
          <w:szCs w:val="20"/>
          <w:lang w:val="en-US"/>
        </w:rPr>
        <w:t>Managing and controlling water usage</w:t>
      </w:r>
    </w:p>
    <w:p w14:paraId="148E67AC" w14:textId="77777777" w:rsidR="00BA1BD8" w:rsidRDefault="00BA1BD8" w:rsidP="00BA1BD8">
      <w:pPr>
        <w:pStyle w:val="ListParagraph"/>
        <w:numPr>
          <w:ilvl w:val="0"/>
          <w:numId w:val="45"/>
        </w:numPr>
        <w:rPr>
          <w:rFonts w:cs="Arial"/>
          <w:i/>
          <w:sz w:val="20"/>
          <w:szCs w:val="20"/>
          <w:lang w:val="en-US"/>
        </w:rPr>
      </w:pPr>
      <w:r w:rsidRPr="00757CF6">
        <w:rPr>
          <w:rFonts w:cs="Arial"/>
          <w:i/>
          <w:sz w:val="20"/>
          <w:szCs w:val="20"/>
          <w:lang w:val="en-US"/>
        </w:rPr>
        <w:t>Monitoring the operation and performance of BMS building devices</w:t>
      </w:r>
    </w:p>
    <w:p w14:paraId="4E350142" w14:textId="1D142420" w:rsidR="00AE67D2" w:rsidRPr="00AE67D2" w:rsidRDefault="00AE67D2" w:rsidP="00BA1BD8">
      <w:pPr>
        <w:pStyle w:val="ListParagraph"/>
        <w:numPr>
          <w:ilvl w:val="0"/>
          <w:numId w:val="45"/>
        </w:numPr>
        <w:rPr>
          <w:rFonts w:cs="Arial"/>
          <w:i/>
          <w:sz w:val="20"/>
          <w:szCs w:val="20"/>
          <w:lang w:val="en-US"/>
        </w:rPr>
      </w:pPr>
      <w:r w:rsidRPr="00AE67D2">
        <w:rPr>
          <w:rFonts w:cs="Arial"/>
          <w:i/>
          <w:sz w:val="20"/>
          <w:szCs w:val="20"/>
        </w:rPr>
        <w:t>Graphic User Interface (GUI)</w:t>
      </w:r>
    </w:p>
    <w:p w14:paraId="327771C5" w14:textId="3D3B7726" w:rsidR="00AE67D2" w:rsidRPr="00AE67D2" w:rsidRDefault="00AE67D2" w:rsidP="00BA1BD8">
      <w:pPr>
        <w:pStyle w:val="ListParagraph"/>
        <w:numPr>
          <w:ilvl w:val="0"/>
          <w:numId w:val="45"/>
        </w:numPr>
        <w:rPr>
          <w:rFonts w:cs="Arial"/>
          <w:i/>
          <w:sz w:val="20"/>
          <w:szCs w:val="20"/>
          <w:lang w:val="en-US"/>
        </w:rPr>
      </w:pPr>
      <w:r w:rsidRPr="00AE67D2">
        <w:rPr>
          <w:rFonts w:cs="Arial"/>
          <w:i/>
          <w:sz w:val="20"/>
          <w:szCs w:val="20"/>
        </w:rPr>
        <w:t>Time Scheduling of Building Systems</w:t>
      </w:r>
    </w:p>
    <w:p w14:paraId="55DC4024" w14:textId="61D342F2" w:rsidR="00AE67D2" w:rsidRPr="00757CF6" w:rsidRDefault="00AE67D2" w:rsidP="00BA1BD8">
      <w:pPr>
        <w:pStyle w:val="ListParagraph"/>
        <w:numPr>
          <w:ilvl w:val="0"/>
          <w:numId w:val="45"/>
        </w:numPr>
        <w:rPr>
          <w:rFonts w:cs="Arial"/>
          <w:i/>
          <w:sz w:val="20"/>
          <w:szCs w:val="20"/>
          <w:lang w:val="en-US"/>
        </w:rPr>
      </w:pPr>
      <w:r w:rsidRPr="00AE67D2">
        <w:rPr>
          <w:rFonts w:cs="Arial"/>
          <w:i/>
          <w:sz w:val="20"/>
          <w:szCs w:val="20"/>
        </w:rPr>
        <w:t xml:space="preserve">Fault Management and </w:t>
      </w:r>
      <w:r w:rsidR="00E0486F">
        <w:rPr>
          <w:rFonts w:cs="Arial"/>
          <w:i/>
          <w:sz w:val="20"/>
          <w:szCs w:val="20"/>
        </w:rPr>
        <w:t xml:space="preserve">fire </w:t>
      </w:r>
      <w:r w:rsidRPr="00AE67D2">
        <w:rPr>
          <w:rFonts w:cs="Arial"/>
          <w:i/>
          <w:sz w:val="20"/>
          <w:szCs w:val="20"/>
        </w:rPr>
        <w:t>Alarm</w:t>
      </w:r>
    </w:p>
    <w:p w14:paraId="362BFC90" w14:textId="77777777" w:rsidR="00BA1BD8" w:rsidRPr="00757CF6" w:rsidRDefault="00BA1BD8" w:rsidP="00BA1BD8">
      <w:pPr>
        <w:pStyle w:val="ListParagraph"/>
        <w:numPr>
          <w:ilvl w:val="0"/>
          <w:numId w:val="45"/>
        </w:numPr>
        <w:rPr>
          <w:rFonts w:cs="Arial"/>
          <w:i/>
          <w:sz w:val="20"/>
          <w:szCs w:val="20"/>
          <w:lang w:val="en-US"/>
        </w:rPr>
      </w:pPr>
      <w:r w:rsidRPr="00757CF6">
        <w:rPr>
          <w:rFonts w:cs="Arial"/>
          <w:i/>
          <w:sz w:val="20"/>
          <w:szCs w:val="20"/>
          <w:lang w:val="en-US"/>
        </w:rPr>
        <w:t xml:space="preserve">Enhancing and improving health and safety </w:t>
      </w:r>
    </w:p>
    <w:p w14:paraId="5084FA4D" w14:textId="77777777" w:rsidR="00BA1BD8" w:rsidRDefault="00BA1BD8" w:rsidP="00BA1BD8">
      <w:pPr>
        <w:pStyle w:val="ListParagraph"/>
        <w:numPr>
          <w:ilvl w:val="0"/>
          <w:numId w:val="45"/>
        </w:numPr>
        <w:rPr>
          <w:rFonts w:cs="Arial"/>
          <w:i/>
          <w:sz w:val="20"/>
          <w:szCs w:val="20"/>
          <w:lang w:val="en-US"/>
        </w:rPr>
      </w:pPr>
      <w:r w:rsidRPr="00757CF6">
        <w:rPr>
          <w:rFonts w:cs="Arial"/>
          <w:i/>
          <w:sz w:val="20"/>
          <w:szCs w:val="20"/>
          <w:lang w:val="en-US"/>
        </w:rPr>
        <w:t>Improving occupant/tenant experience</w:t>
      </w:r>
    </w:p>
    <w:p w14:paraId="18833B95" w14:textId="77777777" w:rsidR="00BA1BD8" w:rsidRPr="00757CF6" w:rsidRDefault="00BA1BD8" w:rsidP="00BA1BD8">
      <w:pPr>
        <w:pStyle w:val="ListParagraph"/>
        <w:numPr>
          <w:ilvl w:val="0"/>
          <w:numId w:val="45"/>
        </w:numPr>
        <w:rPr>
          <w:rFonts w:cs="Arial"/>
          <w:i/>
          <w:sz w:val="20"/>
          <w:szCs w:val="20"/>
          <w:lang w:val="en-US"/>
        </w:rPr>
      </w:pPr>
      <w:r w:rsidRPr="00757CF6">
        <w:rPr>
          <w:rFonts w:cs="Arial"/>
          <w:i/>
          <w:sz w:val="20"/>
          <w:szCs w:val="20"/>
          <w:lang w:val="en-US"/>
        </w:rPr>
        <w:t>Building monitoring systems and checking alarm systems</w:t>
      </w:r>
    </w:p>
    <w:p w14:paraId="7D919446" w14:textId="77777777" w:rsidR="00BA1BD8" w:rsidRDefault="00BA1BD8" w:rsidP="00BA1BD8">
      <w:pPr>
        <w:pStyle w:val="ListParagraph"/>
        <w:numPr>
          <w:ilvl w:val="0"/>
          <w:numId w:val="45"/>
        </w:numPr>
        <w:rPr>
          <w:rFonts w:cs="Arial"/>
          <w:i/>
          <w:sz w:val="20"/>
          <w:szCs w:val="20"/>
          <w:lang w:val="en-US"/>
        </w:rPr>
      </w:pPr>
      <w:r w:rsidRPr="00757CF6">
        <w:rPr>
          <w:rFonts w:cs="Arial"/>
          <w:i/>
          <w:sz w:val="20"/>
          <w:szCs w:val="20"/>
          <w:lang w:val="en-US"/>
        </w:rPr>
        <w:t>Training on the software</w:t>
      </w:r>
    </w:p>
    <w:bookmarkEnd w:id="48"/>
    <w:p w14:paraId="648ECB58" w14:textId="61383EED" w:rsidR="00AE67D2" w:rsidRDefault="00AE67D2" w:rsidP="00BA1BD8">
      <w:pPr>
        <w:pStyle w:val="ListParagraph"/>
        <w:numPr>
          <w:ilvl w:val="0"/>
          <w:numId w:val="45"/>
        </w:numPr>
        <w:rPr>
          <w:rFonts w:cs="Arial"/>
          <w:i/>
          <w:sz w:val="20"/>
          <w:szCs w:val="20"/>
          <w:lang w:val="en-US"/>
        </w:rPr>
      </w:pPr>
      <w:r>
        <w:rPr>
          <w:rFonts w:cs="Arial"/>
          <w:i/>
          <w:sz w:val="20"/>
          <w:szCs w:val="20"/>
          <w:lang w:val="en-US"/>
        </w:rPr>
        <w:lastRenderedPageBreak/>
        <w:t xml:space="preserve">Installation of the </w:t>
      </w:r>
      <w:r w:rsidR="00447F66">
        <w:rPr>
          <w:rFonts w:cs="Arial"/>
          <w:i/>
          <w:sz w:val="20"/>
          <w:szCs w:val="20"/>
          <w:lang w:val="en-US"/>
        </w:rPr>
        <w:t>BMS</w:t>
      </w:r>
    </w:p>
    <w:p w14:paraId="2CFCC030" w14:textId="5486FAC3" w:rsidR="005E3489" w:rsidRPr="00757CF6" w:rsidRDefault="005E3489" w:rsidP="00BA1BD8">
      <w:pPr>
        <w:pStyle w:val="ListParagraph"/>
        <w:numPr>
          <w:ilvl w:val="0"/>
          <w:numId w:val="45"/>
        </w:numPr>
        <w:rPr>
          <w:rFonts w:cs="Arial"/>
          <w:i/>
          <w:sz w:val="20"/>
          <w:szCs w:val="20"/>
          <w:lang w:val="en-US"/>
        </w:rPr>
      </w:pPr>
      <w:r>
        <w:rPr>
          <w:rFonts w:cs="Arial"/>
          <w:i/>
          <w:sz w:val="20"/>
          <w:szCs w:val="20"/>
          <w:lang w:val="en-US"/>
        </w:rPr>
        <w:t>Warranty</w:t>
      </w:r>
      <w:r w:rsidR="00DD70D7">
        <w:rPr>
          <w:rFonts w:cs="Arial"/>
          <w:i/>
          <w:sz w:val="20"/>
          <w:szCs w:val="20"/>
          <w:lang w:val="en-US"/>
        </w:rPr>
        <w:t xml:space="preserve"> (2 years) </w:t>
      </w:r>
    </w:p>
    <w:p w14:paraId="667C28D1" w14:textId="77777777" w:rsidR="00F164BF" w:rsidRDefault="00F164BF" w:rsidP="00C90473">
      <w:pPr>
        <w:rPr>
          <w:rFonts w:cs="Arial"/>
          <w:sz w:val="20"/>
          <w:szCs w:val="20"/>
          <w:lang w:val="en-US"/>
        </w:rPr>
      </w:pPr>
    </w:p>
    <w:p w14:paraId="3B8D767C" w14:textId="77777777" w:rsidR="00847626" w:rsidRDefault="00847626" w:rsidP="00C90473">
      <w:pPr>
        <w:rPr>
          <w:rFonts w:cs="Arial"/>
          <w:sz w:val="20"/>
          <w:szCs w:val="20"/>
          <w:lang w:val="en-US"/>
        </w:rPr>
      </w:pPr>
    </w:p>
    <w:p w14:paraId="44271EC0" w14:textId="51E1AE90" w:rsidR="00847626" w:rsidRDefault="00847626" w:rsidP="00847626">
      <w:pPr>
        <w:rPr>
          <w:rFonts w:cs="Arial"/>
          <w:b/>
          <w:sz w:val="20"/>
          <w:szCs w:val="20"/>
          <w:u w:val="single"/>
          <w:lang w:val="en-US"/>
        </w:rPr>
      </w:pPr>
      <w:bookmarkStart w:id="50" w:name="_Hlk148608272"/>
      <w:r w:rsidRPr="001D23AE">
        <w:rPr>
          <w:rFonts w:cs="Arial"/>
          <w:b/>
          <w:sz w:val="20"/>
          <w:szCs w:val="20"/>
          <w:u w:val="single"/>
          <w:lang w:val="en-US"/>
        </w:rPr>
        <w:t>DELIVERABLES</w:t>
      </w:r>
      <w:r>
        <w:rPr>
          <w:rFonts w:cs="Arial"/>
          <w:b/>
          <w:sz w:val="20"/>
          <w:szCs w:val="20"/>
          <w:u w:val="single"/>
          <w:lang w:val="en-US"/>
        </w:rPr>
        <w:t xml:space="preserve"> </w:t>
      </w:r>
      <w:r w:rsidR="003D513D">
        <w:rPr>
          <w:rFonts w:cs="Arial"/>
          <w:b/>
          <w:sz w:val="20"/>
          <w:szCs w:val="20"/>
          <w:u w:val="single"/>
          <w:lang w:val="en-US"/>
        </w:rPr>
        <w:t>1</w:t>
      </w:r>
    </w:p>
    <w:bookmarkEnd w:id="50"/>
    <w:p w14:paraId="2BD3921B" w14:textId="77777777" w:rsidR="00847626" w:rsidRDefault="00847626" w:rsidP="00847626">
      <w:pPr>
        <w:rPr>
          <w:rFonts w:cs="Arial"/>
          <w:b/>
          <w:bCs/>
          <w:i/>
          <w:sz w:val="20"/>
          <w:szCs w:val="20"/>
          <w:lang w:val="en-US"/>
        </w:rPr>
      </w:pPr>
      <w:r w:rsidRPr="0072463E">
        <w:rPr>
          <w:rFonts w:cs="Arial"/>
          <w:b/>
          <w:bCs/>
          <w:i/>
          <w:sz w:val="20"/>
          <w:szCs w:val="20"/>
          <w:lang w:val="en-US"/>
        </w:rPr>
        <w:t xml:space="preserve">Scope of work </w:t>
      </w:r>
      <w:bookmarkStart w:id="51" w:name="_Hlk149741523"/>
      <w:r w:rsidRPr="00205635">
        <w:rPr>
          <w:rFonts w:cs="Arial"/>
          <w:b/>
          <w:bCs/>
          <w:i/>
          <w:sz w:val="20"/>
          <w:szCs w:val="20"/>
          <w:lang w:val="en-US"/>
        </w:rPr>
        <w:t xml:space="preserve">Sir Vassel Johnston Hall </w:t>
      </w:r>
      <w:bookmarkEnd w:id="51"/>
    </w:p>
    <w:p w14:paraId="58E19762" w14:textId="63CFD78F" w:rsidR="00847626" w:rsidRDefault="005A0BFA" w:rsidP="00C90473">
      <w:pPr>
        <w:rPr>
          <w:rFonts w:cs="Arial"/>
          <w:sz w:val="20"/>
          <w:szCs w:val="20"/>
          <w:lang w:val="en-US"/>
        </w:rPr>
      </w:pPr>
      <w:bookmarkStart w:id="52" w:name="_Hlk149814292"/>
      <w:r>
        <w:rPr>
          <w:rFonts w:cs="Arial"/>
          <w:sz w:val="20"/>
          <w:szCs w:val="20"/>
          <w:lang w:val="en-US"/>
        </w:rPr>
        <w:t>Electrical Sub</w:t>
      </w:r>
      <w:r w:rsidR="00847626">
        <w:rPr>
          <w:rFonts w:cs="Arial"/>
          <w:sz w:val="20"/>
          <w:szCs w:val="20"/>
          <w:lang w:val="en-US"/>
        </w:rPr>
        <w:t xml:space="preserve"> </w:t>
      </w:r>
      <w:r>
        <w:rPr>
          <w:rFonts w:cs="Arial"/>
          <w:sz w:val="20"/>
          <w:szCs w:val="20"/>
          <w:lang w:val="en-US"/>
        </w:rPr>
        <w:t xml:space="preserve">Meter </w:t>
      </w:r>
      <w:bookmarkStart w:id="53" w:name="_Hlk153465828"/>
      <w:r>
        <w:rPr>
          <w:rFonts w:cs="Arial"/>
          <w:sz w:val="20"/>
          <w:szCs w:val="20"/>
          <w:lang w:val="en-US"/>
        </w:rPr>
        <w:t>(quantity 1)</w:t>
      </w:r>
      <w:bookmarkEnd w:id="53"/>
    </w:p>
    <w:p w14:paraId="30C41D6B" w14:textId="61D5B4E6" w:rsidR="00297CB2" w:rsidRDefault="00297CB2" w:rsidP="00C90473">
      <w:pPr>
        <w:rPr>
          <w:rFonts w:cs="Arial"/>
          <w:sz w:val="20"/>
          <w:szCs w:val="20"/>
          <w:lang w:val="en-US"/>
        </w:rPr>
      </w:pPr>
      <w:r>
        <w:rPr>
          <w:rFonts w:cs="Arial"/>
          <w:sz w:val="20"/>
          <w:szCs w:val="20"/>
          <w:lang w:val="en-US"/>
        </w:rPr>
        <w:t xml:space="preserve">Air </w:t>
      </w:r>
      <w:r w:rsidR="00653859">
        <w:rPr>
          <w:rFonts w:cs="Arial"/>
          <w:sz w:val="20"/>
          <w:szCs w:val="20"/>
          <w:lang w:val="en-US"/>
        </w:rPr>
        <w:t xml:space="preserve">Conditioner Control </w:t>
      </w:r>
      <w:r w:rsidR="005A0BFA">
        <w:rPr>
          <w:rFonts w:cs="Arial"/>
          <w:sz w:val="20"/>
          <w:szCs w:val="20"/>
          <w:lang w:val="en-US"/>
        </w:rPr>
        <w:t>Sensor (quantity 7)</w:t>
      </w:r>
    </w:p>
    <w:p w14:paraId="77F75D81" w14:textId="461C51E3" w:rsidR="00297CB2" w:rsidRDefault="00297CB2" w:rsidP="00C90473">
      <w:pPr>
        <w:rPr>
          <w:rFonts w:cs="Arial"/>
          <w:sz w:val="20"/>
          <w:szCs w:val="20"/>
          <w:lang w:val="en-US"/>
        </w:rPr>
      </w:pPr>
      <w:r>
        <w:rPr>
          <w:rFonts w:cs="Arial"/>
          <w:sz w:val="20"/>
          <w:szCs w:val="20"/>
          <w:lang w:val="en-US"/>
        </w:rPr>
        <w:t xml:space="preserve">Water </w:t>
      </w:r>
      <w:r w:rsidR="005A0BFA">
        <w:rPr>
          <w:rFonts w:cs="Arial"/>
          <w:sz w:val="20"/>
          <w:szCs w:val="20"/>
          <w:lang w:val="en-US"/>
        </w:rPr>
        <w:t>Meters (quantity 1)</w:t>
      </w:r>
    </w:p>
    <w:bookmarkEnd w:id="52"/>
    <w:p w14:paraId="147B140D" w14:textId="77777777" w:rsidR="00297CB2" w:rsidRDefault="00297CB2" w:rsidP="00C90473">
      <w:pPr>
        <w:rPr>
          <w:rFonts w:cs="Arial"/>
          <w:sz w:val="20"/>
          <w:szCs w:val="20"/>
          <w:lang w:val="en-US"/>
        </w:rPr>
      </w:pPr>
    </w:p>
    <w:p w14:paraId="4E186AF4" w14:textId="4EC0C49F" w:rsidR="00847626" w:rsidRPr="001D23AE" w:rsidRDefault="00847626" w:rsidP="00847626">
      <w:pPr>
        <w:rPr>
          <w:rFonts w:cs="Arial"/>
          <w:b/>
          <w:sz w:val="20"/>
          <w:szCs w:val="20"/>
          <w:u w:val="single"/>
          <w:lang w:val="en-US"/>
        </w:rPr>
      </w:pPr>
      <w:r w:rsidRPr="001D23AE">
        <w:rPr>
          <w:rFonts w:cs="Arial"/>
          <w:b/>
          <w:sz w:val="20"/>
          <w:szCs w:val="20"/>
          <w:u w:val="single"/>
          <w:lang w:val="en-US"/>
        </w:rPr>
        <w:t>DELIVERABLES</w:t>
      </w:r>
      <w:r>
        <w:rPr>
          <w:rFonts w:cs="Arial"/>
          <w:b/>
          <w:sz w:val="20"/>
          <w:szCs w:val="20"/>
          <w:u w:val="single"/>
          <w:lang w:val="en-US"/>
        </w:rPr>
        <w:t xml:space="preserve"> </w:t>
      </w:r>
      <w:r w:rsidR="003D513D">
        <w:rPr>
          <w:rFonts w:cs="Arial"/>
          <w:b/>
          <w:sz w:val="20"/>
          <w:szCs w:val="20"/>
          <w:u w:val="single"/>
          <w:lang w:val="en-US"/>
        </w:rPr>
        <w:t>2</w:t>
      </w:r>
    </w:p>
    <w:p w14:paraId="19CBFDDE" w14:textId="77777777" w:rsidR="00847626" w:rsidRPr="0072463E" w:rsidRDefault="00847626" w:rsidP="00847626">
      <w:pPr>
        <w:rPr>
          <w:rFonts w:cs="Arial"/>
          <w:b/>
          <w:bCs/>
          <w:i/>
          <w:sz w:val="20"/>
          <w:szCs w:val="20"/>
          <w:lang w:val="en-US"/>
        </w:rPr>
      </w:pPr>
      <w:r w:rsidRPr="0072463E">
        <w:rPr>
          <w:rFonts w:cs="Arial"/>
          <w:b/>
          <w:bCs/>
          <w:i/>
          <w:sz w:val="20"/>
          <w:szCs w:val="20"/>
          <w:lang w:val="en-US"/>
        </w:rPr>
        <w:t xml:space="preserve">Scope of work </w:t>
      </w:r>
      <w:bookmarkStart w:id="54" w:name="_Hlk149741539"/>
      <w:r>
        <w:rPr>
          <w:rFonts w:cs="Arial"/>
          <w:b/>
          <w:bCs/>
          <w:i/>
          <w:sz w:val="20"/>
          <w:szCs w:val="20"/>
          <w:lang w:val="en-US"/>
        </w:rPr>
        <w:t xml:space="preserve">Administration Building </w:t>
      </w:r>
      <w:bookmarkEnd w:id="54"/>
    </w:p>
    <w:p w14:paraId="03DA1E3F" w14:textId="43CFEA5A" w:rsidR="00653859" w:rsidRDefault="005A0BFA" w:rsidP="00653859">
      <w:pPr>
        <w:rPr>
          <w:rFonts w:cs="Arial"/>
          <w:sz w:val="20"/>
          <w:szCs w:val="20"/>
          <w:lang w:val="en-US"/>
        </w:rPr>
      </w:pPr>
      <w:r>
        <w:rPr>
          <w:rFonts w:cs="Arial"/>
          <w:sz w:val="20"/>
          <w:szCs w:val="20"/>
          <w:lang w:val="en-US"/>
        </w:rPr>
        <w:t>Electrical Sub</w:t>
      </w:r>
      <w:r w:rsidR="00653859">
        <w:rPr>
          <w:rFonts w:cs="Arial"/>
          <w:sz w:val="20"/>
          <w:szCs w:val="20"/>
          <w:lang w:val="en-US"/>
        </w:rPr>
        <w:t xml:space="preserve"> </w:t>
      </w:r>
      <w:r>
        <w:rPr>
          <w:rFonts w:cs="Arial"/>
          <w:sz w:val="20"/>
          <w:szCs w:val="20"/>
          <w:lang w:val="en-US"/>
        </w:rPr>
        <w:t>Meter (quantity 1)</w:t>
      </w:r>
    </w:p>
    <w:p w14:paraId="61C7026B" w14:textId="4B218AEB" w:rsidR="00653859" w:rsidRDefault="00653859" w:rsidP="00653859">
      <w:pPr>
        <w:rPr>
          <w:rFonts w:cs="Arial"/>
          <w:sz w:val="20"/>
          <w:szCs w:val="20"/>
          <w:lang w:val="en-US"/>
        </w:rPr>
      </w:pPr>
      <w:r>
        <w:rPr>
          <w:rFonts w:cs="Arial"/>
          <w:sz w:val="20"/>
          <w:szCs w:val="20"/>
          <w:lang w:val="en-US"/>
        </w:rPr>
        <w:t xml:space="preserve">Air Conditioner Control </w:t>
      </w:r>
      <w:r w:rsidR="00B92960">
        <w:rPr>
          <w:rFonts w:cs="Arial"/>
          <w:sz w:val="20"/>
          <w:szCs w:val="20"/>
          <w:lang w:val="en-US"/>
        </w:rPr>
        <w:t>Sensor</w:t>
      </w:r>
      <w:r w:rsidR="005A0BFA">
        <w:rPr>
          <w:rFonts w:cs="Arial"/>
          <w:sz w:val="20"/>
          <w:szCs w:val="20"/>
          <w:lang w:val="en-US"/>
        </w:rPr>
        <w:t xml:space="preserve"> (quantity 7)</w:t>
      </w:r>
    </w:p>
    <w:p w14:paraId="2AB4B12B" w14:textId="123ECF59" w:rsidR="00653859" w:rsidRDefault="00653859" w:rsidP="00653859">
      <w:pPr>
        <w:rPr>
          <w:rFonts w:cs="Arial"/>
          <w:sz w:val="20"/>
          <w:szCs w:val="20"/>
          <w:lang w:val="en-US"/>
        </w:rPr>
      </w:pPr>
      <w:r>
        <w:rPr>
          <w:rFonts w:cs="Arial"/>
          <w:sz w:val="20"/>
          <w:szCs w:val="20"/>
          <w:lang w:val="en-US"/>
        </w:rPr>
        <w:t xml:space="preserve">Water </w:t>
      </w:r>
      <w:r w:rsidR="005A0BFA">
        <w:rPr>
          <w:rFonts w:cs="Arial"/>
          <w:sz w:val="20"/>
          <w:szCs w:val="20"/>
          <w:lang w:val="en-US"/>
        </w:rPr>
        <w:t>Meters (quantity 5)</w:t>
      </w:r>
    </w:p>
    <w:p w14:paraId="1EB2D815" w14:textId="77777777" w:rsidR="00847626" w:rsidRDefault="00847626" w:rsidP="00C90473">
      <w:pPr>
        <w:rPr>
          <w:rFonts w:cs="Arial"/>
          <w:sz w:val="20"/>
          <w:szCs w:val="20"/>
          <w:lang w:val="en-US"/>
        </w:rPr>
      </w:pPr>
    </w:p>
    <w:p w14:paraId="03989F0C" w14:textId="4B6EFFE7" w:rsidR="00847626" w:rsidRPr="001D23AE" w:rsidRDefault="00847626" w:rsidP="00847626">
      <w:pPr>
        <w:rPr>
          <w:rFonts w:cs="Arial"/>
          <w:b/>
          <w:sz w:val="20"/>
          <w:szCs w:val="20"/>
          <w:u w:val="single"/>
          <w:lang w:val="en-US"/>
        </w:rPr>
      </w:pPr>
      <w:bookmarkStart w:id="55" w:name="_Hlk148611760"/>
      <w:r w:rsidRPr="001D23AE">
        <w:rPr>
          <w:rFonts w:cs="Arial"/>
          <w:b/>
          <w:sz w:val="20"/>
          <w:szCs w:val="20"/>
          <w:u w:val="single"/>
          <w:lang w:val="en-US"/>
        </w:rPr>
        <w:t>DELIVERABLES</w:t>
      </w:r>
      <w:r>
        <w:rPr>
          <w:rFonts w:cs="Arial"/>
          <w:b/>
          <w:sz w:val="20"/>
          <w:szCs w:val="20"/>
          <w:u w:val="single"/>
          <w:lang w:val="en-US"/>
        </w:rPr>
        <w:t xml:space="preserve"> </w:t>
      </w:r>
      <w:r w:rsidR="003D513D">
        <w:rPr>
          <w:rFonts w:cs="Arial"/>
          <w:b/>
          <w:sz w:val="20"/>
          <w:szCs w:val="20"/>
          <w:u w:val="single"/>
          <w:lang w:val="en-US"/>
        </w:rPr>
        <w:t>3</w:t>
      </w:r>
    </w:p>
    <w:p w14:paraId="389C90BE" w14:textId="77777777" w:rsidR="00847626" w:rsidRDefault="00847626" w:rsidP="00847626">
      <w:pPr>
        <w:rPr>
          <w:rFonts w:cs="Arial"/>
          <w:b/>
          <w:bCs/>
          <w:i/>
          <w:sz w:val="20"/>
          <w:szCs w:val="20"/>
          <w:lang w:val="en-US"/>
        </w:rPr>
      </w:pPr>
      <w:bookmarkStart w:id="56" w:name="_Hlk149741563"/>
      <w:bookmarkEnd w:id="55"/>
      <w:r w:rsidRPr="00315518">
        <w:rPr>
          <w:rFonts w:cs="Arial"/>
          <w:b/>
          <w:bCs/>
          <w:i/>
          <w:sz w:val="20"/>
          <w:szCs w:val="20"/>
          <w:lang w:val="en-US"/>
        </w:rPr>
        <w:t xml:space="preserve">Scope of work </w:t>
      </w:r>
      <w:r>
        <w:rPr>
          <w:rFonts w:cs="Arial"/>
          <w:b/>
          <w:bCs/>
          <w:i/>
          <w:sz w:val="20"/>
          <w:szCs w:val="20"/>
          <w:lang w:val="en-US"/>
        </w:rPr>
        <w:t xml:space="preserve">Library </w:t>
      </w:r>
    </w:p>
    <w:bookmarkEnd w:id="56"/>
    <w:p w14:paraId="21185888" w14:textId="346BB810" w:rsidR="00883D00" w:rsidRDefault="005A0BFA" w:rsidP="00883D00">
      <w:pPr>
        <w:rPr>
          <w:rFonts w:cs="Arial"/>
          <w:sz w:val="20"/>
          <w:szCs w:val="20"/>
          <w:lang w:val="en-US"/>
        </w:rPr>
      </w:pPr>
      <w:r>
        <w:rPr>
          <w:rFonts w:cs="Arial"/>
          <w:sz w:val="20"/>
          <w:szCs w:val="20"/>
          <w:lang w:val="en-US"/>
        </w:rPr>
        <w:t>Electrical Sub</w:t>
      </w:r>
      <w:r w:rsidR="00883D00">
        <w:rPr>
          <w:rFonts w:cs="Arial"/>
          <w:sz w:val="20"/>
          <w:szCs w:val="20"/>
          <w:lang w:val="en-US"/>
        </w:rPr>
        <w:t xml:space="preserve"> Meter</w:t>
      </w:r>
      <w:r w:rsidR="00B92960">
        <w:rPr>
          <w:rFonts w:cs="Arial"/>
          <w:sz w:val="20"/>
          <w:szCs w:val="20"/>
          <w:lang w:val="en-US"/>
        </w:rPr>
        <w:t xml:space="preserve"> Sensor</w:t>
      </w:r>
      <w:r>
        <w:rPr>
          <w:rFonts w:cs="Arial"/>
          <w:sz w:val="20"/>
          <w:szCs w:val="20"/>
          <w:lang w:val="en-US"/>
        </w:rPr>
        <w:t xml:space="preserve"> (quantity 1)</w:t>
      </w:r>
    </w:p>
    <w:p w14:paraId="3E091756" w14:textId="23DCD80D" w:rsidR="00883D00" w:rsidRDefault="00883D00" w:rsidP="00883D00">
      <w:pPr>
        <w:rPr>
          <w:rFonts w:cs="Arial"/>
          <w:sz w:val="20"/>
          <w:szCs w:val="20"/>
          <w:lang w:val="en-US"/>
        </w:rPr>
      </w:pPr>
      <w:r>
        <w:rPr>
          <w:rFonts w:cs="Arial"/>
          <w:sz w:val="20"/>
          <w:szCs w:val="20"/>
          <w:lang w:val="en-US"/>
        </w:rPr>
        <w:t xml:space="preserve">Air Conditioner Control </w:t>
      </w:r>
      <w:r w:rsidR="00B92960">
        <w:rPr>
          <w:rFonts w:cs="Arial"/>
          <w:sz w:val="20"/>
          <w:szCs w:val="20"/>
          <w:lang w:val="en-US"/>
        </w:rPr>
        <w:t>Sensor</w:t>
      </w:r>
      <w:r w:rsidR="005A0BFA">
        <w:rPr>
          <w:rFonts w:cs="Arial"/>
          <w:sz w:val="20"/>
          <w:szCs w:val="20"/>
          <w:lang w:val="en-US"/>
        </w:rPr>
        <w:t xml:space="preserve"> (quantity 5)</w:t>
      </w:r>
    </w:p>
    <w:p w14:paraId="7DD109BB" w14:textId="6215A3BE" w:rsidR="00883D00" w:rsidRDefault="00883D00" w:rsidP="00883D00">
      <w:pPr>
        <w:rPr>
          <w:rFonts w:cs="Arial"/>
          <w:sz w:val="20"/>
          <w:szCs w:val="20"/>
          <w:lang w:val="en-US"/>
        </w:rPr>
      </w:pPr>
      <w:r>
        <w:rPr>
          <w:rFonts w:cs="Arial"/>
          <w:sz w:val="20"/>
          <w:szCs w:val="20"/>
          <w:lang w:val="en-US"/>
        </w:rPr>
        <w:t>Water Meters</w:t>
      </w:r>
      <w:r w:rsidR="005A0BFA">
        <w:rPr>
          <w:rFonts w:cs="Arial"/>
          <w:sz w:val="20"/>
          <w:szCs w:val="20"/>
          <w:lang w:val="en-US"/>
        </w:rPr>
        <w:t xml:space="preserve"> (quantity 2)</w:t>
      </w:r>
    </w:p>
    <w:p w14:paraId="0BAEF788" w14:textId="576F3807" w:rsidR="00653859" w:rsidRDefault="00653859" w:rsidP="00653859">
      <w:pPr>
        <w:rPr>
          <w:rFonts w:cs="Arial"/>
          <w:sz w:val="20"/>
          <w:szCs w:val="20"/>
          <w:lang w:val="en-US"/>
        </w:rPr>
      </w:pPr>
    </w:p>
    <w:p w14:paraId="0B74A592" w14:textId="77777777" w:rsidR="001400C1" w:rsidRDefault="001400C1" w:rsidP="00847626">
      <w:pPr>
        <w:rPr>
          <w:rFonts w:cs="Arial"/>
          <w:b/>
          <w:sz w:val="20"/>
          <w:szCs w:val="20"/>
          <w:u w:val="single"/>
          <w:lang w:val="en-US"/>
        </w:rPr>
      </w:pPr>
    </w:p>
    <w:p w14:paraId="3DBD3E99" w14:textId="77777777" w:rsidR="00447F66" w:rsidRDefault="00447F66" w:rsidP="00847626">
      <w:pPr>
        <w:rPr>
          <w:rFonts w:cs="Arial"/>
          <w:b/>
          <w:sz w:val="20"/>
          <w:szCs w:val="20"/>
          <w:u w:val="single"/>
          <w:lang w:val="en-US"/>
        </w:rPr>
      </w:pPr>
    </w:p>
    <w:p w14:paraId="5673D3CB" w14:textId="72F187DD" w:rsidR="00847626" w:rsidRPr="001D23AE" w:rsidRDefault="00847626" w:rsidP="00847626">
      <w:pPr>
        <w:rPr>
          <w:rFonts w:cs="Arial"/>
          <w:b/>
          <w:sz w:val="20"/>
          <w:szCs w:val="20"/>
          <w:u w:val="single"/>
          <w:lang w:val="en-US"/>
        </w:rPr>
      </w:pPr>
      <w:r w:rsidRPr="001D23AE">
        <w:rPr>
          <w:rFonts w:cs="Arial"/>
          <w:b/>
          <w:sz w:val="20"/>
          <w:szCs w:val="20"/>
          <w:u w:val="single"/>
          <w:lang w:val="en-US"/>
        </w:rPr>
        <w:lastRenderedPageBreak/>
        <w:t>DELIVERABLES</w:t>
      </w:r>
      <w:r>
        <w:rPr>
          <w:rFonts w:cs="Arial"/>
          <w:b/>
          <w:sz w:val="20"/>
          <w:szCs w:val="20"/>
          <w:u w:val="single"/>
          <w:lang w:val="en-US"/>
        </w:rPr>
        <w:t xml:space="preserve"> </w:t>
      </w:r>
      <w:r w:rsidR="003D513D">
        <w:rPr>
          <w:rFonts w:cs="Arial"/>
          <w:b/>
          <w:sz w:val="20"/>
          <w:szCs w:val="20"/>
          <w:u w:val="single"/>
          <w:lang w:val="en-US"/>
        </w:rPr>
        <w:t>4</w:t>
      </w:r>
    </w:p>
    <w:p w14:paraId="3490FA4C" w14:textId="77777777" w:rsidR="00847626" w:rsidRDefault="00847626" w:rsidP="00847626">
      <w:pPr>
        <w:rPr>
          <w:rFonts w:cs="Arial"/>
          <w:b/>
          <w:bCs/>
          <w:i/>
          <w:sz w:val="20"/>
          <w:szCs w:val="20"/>
          <w:lang w:val="en-US"/>
        </w:rPr>
      </w:pPr>
      <w:bookmarkStart w:id="57" w:name="_Hlk149741587"/>
      <w:r w:rsidRPr="00315518">
        <w:rPr>
          <w:rFonts w:cs="Arial"/>
          <w:b/>
          <w:bCs/>
          <w:i/>
          <w:sz w:val="20"/>
          <w:szCs w:val="20"/>
          <w:lang w:val="en-US"/>
        </w:rPr>
        <w:t xml:space="preserve">Scope of work </w:t>
      </w:r>
      <w:r>
        <w:rPr>
          <w:rFonts w:cs="Arial"/>
          <w:b/>
          <w:bCs/>
          <w:i/>
          <w:sz w:val="20"/>
          <w:szCs w:val="20"/>
          <w:lang w:val="en-US"/>
        </w:rPr>
        <w:t>James Bodden (G Block)</w:t>
      </w:r>
    </w:p>
    <w:bookmarkEnd w:id="57"/>
    <w:p w14:paraId="60C5505D" w14:textId="31A3B07C" w:rsidR="00883D00" w:rsidRDefault="005A0BFA" w:rsidP="00883D00">
      <w:pPr>
        <w:rPr>
          <w:rFonts w:cs="Arial"/>
          <w:sz w:val="20"/>
          <w:szCs w:val="20"/>
          <w:lang w:val="en-US"/>
        </w:rPr>
      </w:pPr>
      <w:r>
        <w:rPr>
          <w:rFonts w:cs="Arial"/>
          <w:sz w:val="20"/>
          <w:szCs w:val="20"/>
          <w:lang w:val="en-US"/>
        </w:rPr>
        <w:t>Electrical Sub</w:t>
      </w:r>
      <w:r w:rsidR="00883D00">
        <w:rPr>
          <w:rFonts w:cs="Arial"/>
          <w:sz w:val="20"/>
          <w:szCs w:val="20"/>
          <w:lang w:val="en-US"/>
        </w:rPr>
        <w:t xml:space="preserve"> Meter</w:t>
      </w:r>
      <w:r>
        <w:rPr>
          <w:rFonts w:cs="Arial"/>
          <w:sz w:val="20"/>
          <w:szCs w:val="20"/>
          <w:lang w:val="en-US"/>
        </w:rPr>
        <w:t xml:space="preserve"> (quantity 1)</w:t>
      </w:r>
    </w:p>
    <w:p w14:paraId="0CA8E83D" w14:textId="412C8A1B" w:rsidR="00883D00" w:rsidRDefault="00883D00" w:rsidP="00883D00">
      <w:pPr>
        <w:rPr>
          <w:rFonts w:cs="Arial"/>
          <w:sz w:val="20"/>
          <w:szCs w:val="20"/>
          <w:lang w:val="en-US"/>
        </w:rPr>
      </w:pPr>
      <w:r>
        <w:rPr>
          <w:rFonts w:cs="Arial"/>
          <w:sz w:val="20"/>
          <w:szCs w:val="20"/>
          <w:lang w:val="en-US"/>
        </w:rPr>
        <w:t xml:space="preserve">Air Conditioner Control </w:t>
      </w:r>
      <w:r w:rsidR="005A0BFA">
        <w:rPr>
          <w:rFonts w:cs="Arial"/>
          <w:sz w:val="20"/>
          <w:szCs w:val="20"/>
          <w:lang w:val="en-US"/>
        </w:rPr>
        <w:t>(quantity 9)</w:t>
      </w:r>
    </w:p>
    <w:p w14:paraId="46E22794" w14:textId="73CB57E0" w:rsidR="00883D00" w:rsidRDefault="00883D00" w:rsidP="00883D00">
      <w:pPr>
        <w:rPr>
          <w:rFonts w:cs="Arial"/>
          <w:sz w:val="20"/>
          <w:szCs w:val="20"/>
          <w:lang w:val="en-US"/>
        </w:rPr>
      </w:pPr>
      <w:r>
        <w:rPr>
          <w:rFonts w:cs="Arial"/>
          <w:sz w:val="20"/>
          <w:szCs w:val="20"/>
          <w:lang w:val="en-US"/>
        </w:rPr>
        <w:t>Water Meters</w:t>
      </w:r>
      <w:r w:rsidR="0001641E">
        <w:rPr>
          <w:rFonts w:cs="Arial"/>
          <w:sz w:val="20"/>
          <w:szCs w:val="20"/>
          <w:lang w:val="en-US"/>
        </w:rPr>
        <w:t xml:space="preserve"> </w:t>
      </w:r>
      <w:bookmarkStart w:id="58" w:name="_Hlk153377404"/>
      <w:r w:rsidR="00B92960">
        <w:rPr>
          <w:rFonts w:cs="Arial"/>
          <w:sz w:val="20"/>
          <w:szCs w:val="20"/>
          <w:lang w:val="en-US"/>
        </w:rPr>
        <w:t xml:space="preserve">Sensor </w:t>
      </w:r>
      <w:bookmarkEnd w:id="58"/>
      <w:r w:rsidR="005A0BFA">
        <w:rPr>
          <w:rFonts w:cs="Arial"/>
          <w:sz w:val="20"/>
          <w:szCs w:val="20"/>
          <w:lang w:val="en-US"/>
        </w:rPr>
        <w:t>(quantity 2)</w:t>
      </w:r>
    </w:p>
    <w:p w14:paraId="7F58665E" w14:textId="77777777" w:rsidR="00297CB2" w:rsidRDefault="00297CB2" w:rsidP="00847626">
      <w:pPr>
        <w:rPr>
          <w:rFonts w:cs="Arial"/>
          <w:b/>
          <w:sz w:val="20"/>
          <w:szCs w:val="20"/>
          <w:u w:val="single"/>
          <w:lang w:val="en-US"/>
        </w:rPr>
      </w:pPr>
    </w:p>
    <w:p w14:paraId="06DD83E2" w14:textId="1AF3458F" w:rsidR="00847626" w:rsidRPr="00315518" w:rsidRDefault="00847626" w:rsidP="00847626">
      <w:pPr>
        <w:rPr>
          <w:rFonts w:cs="Arial"/>
          <w:b/>
          <w:sz w:val="20"/>
          <w:szCs w:val="20"/>
          <w:u w:val="single"/>
          <w:lang w:val="en-US"/>
        </w:rPr>
      </w:pPr>
      <w:r w:rsidRPr="00315518">
        <w:rPr>
          <w:rFonts w:cs="Arial"/>
          <w:b/>
          <w:sz w:val="20"/>
          <w:szCs w:val="20"/>
          <w:u w:val="single"/>
          <w:lang w:val="en-US"/>
        </w:rPr>
        <w:t xml:space="preserve">DELIVERABLES </w:t>
      </w:r>
      <w:r w:rsidR="003D513D">
        <w:rPr>
          <w:rFonts w:cs="Arial"/>
          <w:b/>
          <w:sz w:val="20"/>
          <w:szCs w:val="20"/>
          <w:u w:val="single"/>
          <w:lang w:val="en-US"/>
        </w:rPr>
        <w:t>5</w:t>
      </w:r>
    </w:p>
    <w:p w14:paraId="7B192DE5" w14:textId="77777777" w:rsidR="00847626" w:rsidRDefault="00847626" w:rsidP="00847626">
      <w:pPr>
        <w:rPr>
          <w:rFonts w:cs="Arial"/>
          <w:b/>
          <w:bCs/>
          <w:i/>
          <w:sz w:val="20"/>
          <w:szCs w:val="20"/>
          <w:lang w:val="en-US"/>
        </w:rPr>
      </w:pPr>
      <w:r w:rsidRPr="00315518">
        <w:rPr>
          <w:rFonts w:cs="Arial"/>
          <w:b/>
          <w:bCs/>
          <w:i/>
          <w:sz w:val="20"/>
          <w:szCs w:val="20"/>
          <w:lang w:val="en-US"/>
        </w:rPr>
        <w:t xml:space="preserve">Scope of work </w:t>
      </w:r>
      <w:bookmarkStart w:id="59" w:name="_Hlk149741603"/>
      <w:r>
        <w:rPr>
          <w:rFonts w:cs="Arial"/>
          <w:b/>
          <w:bCs/>
          <w:i/>
          <w:sz w:val="20"/>
          <w:szCs w:val="20"/>
          <w:lang w:val="en-US"/>
        </w:rPr>
        <w:t xml:space="preserve">Sybil Mclaughlin Building (B Block) </w:t>
      </w:r>
      <w:bookmarkEnd w:id="59"/>
    </w:p>
    <w:p w14:paraId="03E7DEC4" w14:textId="0148A9CF" w:rsidR="00883D00" w:rsidRDefault="005A0BFA" w:rsidP="00883D00">
      <w:pPr>
        <w:rPr>
          <w:rFonts w:cs="Arial"/>
          <w:sz w:val="20"/>
          <w:szCs w:val="20"/>
          <w:lang w:val="en-US"/>
        </w:rPr>
      </w:pPr>
      <w:r>
        <w:rPr>
          <w:rFonts w:cs="Arial"/>
          <w:sz w:val="20"/>
          <w:szCs w:val="20"/>
          <w:lang w:val="en-US"/>
        </w:rPr>
        <w:t>Electrical Sub</w:t>
      </w:r>
      <w:r w:rsidR="00883D00">
        <w:rPr>
          <w:rFonts w:cs="Arial"/>
          <w:sz w:val="20"/>
          <w:szCs w:val="20"/>
          <w:lang w:val="en-US"/>
        </w:rPr>
        <w:t xml:space="preserve"> Meter</w:t>
      </w:r>
      <w:r>
        <w:rPr>
          <w:rFonts w:cs="Arial"/>
          <w:sz w:val="20"/>
          <w:szCs w:val="20"/>
          <w:lang w:val="en-US"/>
        </w:rPr>
        <w:t xml:space="preserve"> (quantity 1)</w:t>
      </w:r>
    </w:p>
    <w:p w14:paraId="7159A51F" w14:textId="1FEFB0BE" w:rsidR="00883D00" w:rsidRDefault="00883D00" w:rsidP="00883D00">
      <w:pPr>
        <w:rPr>
          <w:rFonts w:cs="Arial"/>
          <w:sz w:val="20"/>
          <w:szCs w:val="20"/>
          <w:lang w:val="en-US"/>
        </w:rPr>
      </w:pPr>
      <w:r>
        <w:rPr>
          <w:rFonts w:cs="Arial"/>
          <w:sz w:val="20"/>
          <w:szCs w:val="20"/>
          <w:lang w:val="en-US"/>
        </w:rPr>
        <w:t xml:space="preserve">Air Conditioner Control </w:t>
      </w:r>
      <w:r w:rsidR="005A0BFA">
        <w:rPr>
          <w:rFonts w:cs="Arial"/>
          <w:sz w:val="20"/>
          <w:szCs w:val="20"/>
          <w:lang w:val="en-US"/>
        </w:rPr>
        <w:t>(quantity 14)</w:t>
      </w:r>
    </w:p>
    <w:p w14:paraId="17207EA4" w14:textId="4670EEAE" w:rsidR="00883D00" w:rsidRDefault="00883D00" w:rsidP="00883D00">
      <w:pPr>
        <w:rPr>
          <w:rFonts w:cs="Arial"/>
          <w:sz w:val="20"/>
          <w:szCs w:val="20"/>
          <w:lang w:val="en-US"/>
        </w:rPr>
      </w:pPr>
      <w:r>
        <w:rPr>
          <w:rFonts w:cs="Arial"/>
          <w:sz w:val="20"/>
          <w:szCs w:val="20"/>
          <w:lang w:val="en-US"/>
        </w:rPr>
        <w:t>Water Meters</w:t>
      </w:r>
      <w:r w:rsidR="00B92960">
        <w:rPr>
          <w:rFonts w:cs="Arial"/>
          <w:sz w:val="20"/>
          <w:szCs w:val="20"/>
          <w:lang w:val="en-US"/>
        </w:rPr>
        <w:t xml:space="preserve"> Sensor</w:t>
      </w:r>
      <w:r w:rsidR="005A0BFA">
        <w:rPr>
          <w:rFonts w:cs="Arial"/>
          <w:sz w:val="20"/>
          <w:szCs w:val="20"/>
          <w:lang w:val="en-US"/>
        </w:rPr>
        <w:t xml:space="preserve"> (quantity 5)</w:t>
      </w:r>
    </w:p>
    <w:p w14:paraId="69CC41BE" w14:textId="77777777" w:rsidR="00847626" w:rsidRPr="00315518" w:rsidRDefault="00847626" w:rsidP="00847626">
      <w:pPr>
        <w:rPr>
          <w:rFonts w:cs="Arial"/>
          <w:b/>
          <w:bCs/>
          <w:i/>
          <w:sz w:val="20"/>
          <w:szCs w:val="20"/>
          <w:lang w:val="en-US"/>
        </w:rPr>
      </w:pPr>
    </w:p>
    <w:p w14:paraId="549F7000" w14:textId="77777777" w:rsidR="00847626" w:rsidRPr="0065768D" w:rsidRDefault="00847626" w:rsidP="00C90473">
      <w:pPr>
        <w:rPr>
          <w:rFonts w:cs="Arial"/>
          <w:sz w:val="20"/>
          <w:szCs w:val="20"/>
          <w:lang w:val="en-US"/>
        </w:rPr>
      </w:pPr>
    </w:p>
    <w:p w14:paraId="7EEA3ADF" w14:textId="010D2F1A" w:rsidR="00B91502" w:rsidRDefault="00B91502" w:rsidP="0034066E">
      <w:pPr>
        <w:pStyle w:val="Heading2"/>
      </w:pPr>
      <w:bookmarkStart w:id="60" w:name="_Toc148521678"/>
      <w:r w:rsidRPr="00652FB4">
        <w:t xml:space="preserve">. </w:t>
      </w:r>
      <w:r w:rsidR="004C15D0" w:rsidRPr="00652FB4">
        <w:t xml:space="preserve">IMPORTANT </w:t>
      </w:r>
      <w:r w:rsidR="007F243C" w:rsidRPr="00652FB4">
        <w:t xml:space="preserve">PROJECT </w:t>
      </w:r>
      <w:r w:rsidR="00A85A14" w:rsidRPr="00652FB4">
        <w:t>DISCLOSURES</w:t>
      </w:r>
      <w:bookmarkEnd w:id="60"/>
    </w:p>
    <w:p w14:paraId="24DDF61D" w14:textId="2792EAF8" w:rsidR="00003064" w:rsidRPr="00C37E25" w:rsidRDefault="00003064" w:rsidP="00003064">
      <w:pPr>
        <w:pStyle w:val="Answertablespacing0"/>
        <w:numPr>
          <w:ilvl w:val="0"/>
          <w:numId w:val="13"/>
        </w:numPr>
        <w:rPr>
          <w:rFonts w:cs="Arial"/>
          <w:sz w:val="20"/>
          <w:szCs w:val="20"/>
        </w:rPr>
      </w:pPr>
      <w:r w:rsidRPr="00C37E25">
        <w:rPr>
          <w:rFonts w:cs="Arial"/>
          <w:sz w:val="20"/>
          <w:szCs w:val="20"/>
        </w:rPr>
        <w:t xml:space="preserve">Potential suppliers must be able to supply all the deliverables to be eligible for contract award. </w:t>
      </w:r>
    </w:p>
    <w:p w14:paraId="44D588CE" w14:textId="109DFC0E" w:rsidR="00D11C54" w:rsidRPr="0084420E" w:rsidRDefault="00BE7C0A" w:rsidP="00D11C54">
      <w:pPr>
        <w:pStyle w:val="ListParagraph"/>
        <w:numPr>
          <w:ilvl w:val="0"/>
          <w:numId w:val="13"/>
        </w:numPr>
        <w:rPr>
          <w:rFonts w:cs="Arial"/>
          <w:sz w:val="20"/>
          <w:szCs w:val="20"/>
        </w:rPr>
      </w:pPr>
      <w:r w:rsidRPr="00003064">
        <w:rPr>
          <w:rFonts w:cs="Arial"/>
          <w:sz w:val="20"/>
          <w:szCs w:val="20"/>
        </w:rPr>
        <w:t xml:space="preserve">Vendors are encouraged to review the “Requested Information” related to this project </w:t>
      </w:r>
      <w:r w:rsidRPr="00842A62">
        <w:rPr>
          <w:rFonts w:cs="Arial"/>
          <w:sz w:val="20"/>
          <w:szCs w:val="20"/>
        </w:rPr>
        <w:t>and prepare their submissions in line with what is seen in that section</w:t>
      </w:r>
      <w:r w:rsidR="0084420E">
        <w:rPr>
          <w:rFonts w:cs="Arial"/>
          <w:sz w:val="20"/>
          <w:szCs w:val="20"/>
        </w:rPr>
        <w:t xml:space="preserve"> </w:t>
      </w:r>
      <w:r w:rsidR="00BD430A">
        <w:rPr>
          <w:rFonts w:cs="Arial"/>
          <w:sz w:val="20"/>
          <w:szCs w:val="20"/>
        </w:rPr>
        <w:t>Appendix</w:t>
      </w:r>
      <w:r w:rsidR="0084420E">
        <w:rPr>
          <w:rFonts w:cs="Arial"/>
          <w:sz w:val="20"/>
          <w:szCs w:val="20"/>
        </w:rPr>
        <w:t xml:space="preserve"> A</w:t>
      </w:r>
      <w:r w:rsidRPr="0084420E">
        <w:rPr>
          <w:rFonts w:cs="Arial"/>
          <w:sz w:val="20"/>
          <w:szCs w:val="20"/>
        </w:rPr>
        <w:t>.</w:t>
      </w:r>
    </w:p>
    <w:p w14:paraId="0B3A2D58" w14:textId="0047F47E" w:rsidR="00BB3492" w:rsidRPr="00842A62" w:rsidRDefault="00BB3492" w:rsidP="00432F36">
      <w:pPr>
        <w:pStyle w:val="Answertablespacing0"/>
        <w:numPr>
          <w:ilvl w:val="0"/>
          <w:numId w:val="13"/>
        </w:numPr>
        <w:rPr>
          <w:rFonts w:cs="Arial"/>
          <w:sz w:val="20"/>
          <w:szCs w:val="20"/>
        </w:rPr>
      </w:pPr>
      <w:r w:rsidRPr="00842A62">
        <w:rPr>
          <w:rFonts w:cs="Arial"/>
          <w:sz w:val="20"/>
          <w:szCs w:val="20"/>
        </w:rPr>
        <w:t xml:space="preserve">All submissions must have an irrevocability period </w:t>
      </w:r>
      <w:r w:rsidRPr="00652FB4">
        <w:rPr>
          <w:rFonts w:cs="Arial"/>
          <w:sz w:val="20"/>
          <w:szCs w:val="20"/>
        </w:rPr>
        <w:t>of ninety (90) days</w:t>
      </w:r>
      <w:r w:rsidRPr="00842A62">
        <w:rPr>
          <w:rFonts w:cs="Arial"/>
          <w:sz w:val="20"/>
          <w:szCs w:val="20"/>
        </w:rPr>
        <w:t xml:space="preserve"> from the closing date of the opportunity. </w:t>
      </w:r>
    </w:p>
    <w:p w14:paraId="367C64F0" w14:textId="730603CF" w:rsidR="00B91502" w:rsidRPr="00842A62" w:rsidRDefault="00B91502" w:rsidP="0034066E">
      <w:pPr>
        <w:pStyle w:val="Heading2"/>
      </w:pPr>
      <w:bookmarkStart w:id="61" w:name="_Toc148521679"/>
      <w:r w:rsidRPr="00842A62">
        <w:t xml:space="preserve">C. MANDATORY </w:t>
      </w:r>
      <w:r w:rsidR="00A85A14" w:rsidRPr="00842A62">
        <w:t>REQUIREMENTS</w:t>
      </w:r>
      <w:bookmarkEnd w:id="61"/>
      <w:r w:rsidR="00962CCA" w:rsidRPr="00842A62">
        <w:t xml:space="preserve"> </w:t>
      </w:r>
    </w:p>
    <w:p w14:paraId="45C8ED17" w14:textId="2B7D7D12" w:rsidR="000C2BEF" w:rsidRPr="00842A62" w:rsidRDefault="000C2BEF" w:rsidP="00A85A14">
      <w:pPr>
        <w:rPr>
          <w:rFonts w:cs="Arial"/>
          <w:sz w:val="20"/>
          <w:szCs w:val="20"/>
        </w:rPr>
      </w:pPr>
      <w:r w:rsidRPr="00842A62">
        <w:rPr>
          <w:rFonts w:cs="Arial"/>
          <w:sz w:val="20"/>
          <w:szCs w:val="20"/>
        </w:rPr>
        <w:t xml:space="preserve">Information requested in this section will be assessed on a </w:t>
      </w:r>
      <w:r w:rsidRPr="00842A62">
        <w:rPr>
          <w:rFonts w:cs="Arial"/>
          <w:b/>
          <w:sz w:val="20"/>
          <w:szCs w:val="20"/>
        </w:rPr>
        <w:t>Pass/Fail basis.</w:t>
      </w:r>
      <w:r w:rsidR="00CF1351">
        <w:rPr>
          <w:rFonts w:cs="Arial"/>
          <w:b/>
          <w:sz w:val="20"/>
          <w:szCs w:val="20"/>
        </w:rPr>
        <w:t xml:space="preserve"> </w:t>
      </w:r>
      <w:r w:rsidR="00CF1351" w:rsidRPr="00CF1351">
        <w:rPr>
          <w:rFonts w:cs="Arial"/>
          <w:sz w:val="20"/>
          <w:szCs w:val="20"/>
        </w:rPr>
        <w:t>If a submission fails to satisfy a</w:t>
      </w:r>
      <w:r w:rsidR="00CF1351">
        <w:rPr>
          <w:rFonts w:cs="Arial"/>
          <w:sz w:val="20"/>
          <w:szCs w:val="20"/>
        </w:rPr>
        <w:t>n</w:t>
      </w:r>
      <w:r w:rsidR="00CF1351" w:rsidRPr="00CF1351">
        <w:rPr>
          <w:rFonts w:cs="Arial"/>
          <w:sz w:val="20"/>
          <w:szCs w:val="20"/>
        </w:rPr>
        <w:t xml:space="preserve"> </w:t>
      </w:r>
      <w:r w:rsidR="00CF1351" w:rsidRPr="00F3146B">
        <w:rPr>
          <w:rFonts w:cs="Arial"/>
          <w:b/>
          <w:sz w:val="20"/>
          <w:szCs w:val="20"/>
        </w:rPr>
        <w:t>eligibility</w:t>
      </w:r>
      <w:r w:rsidR="00CF1351" w:rsidRPr="00CF1351">
        <w:rPr>
          <w:rFonts w:cs="Arial"/>
          <w:sz w:val="20"/>
          <w:szCs w:val="20"/>
        </w:rPr>
        <w:t xml:space="preserve"> requirement, the bidder will be issued a rectification notice identifying the deficiencies and providing the bidder an opportunity to rectify the deficiencies within a given period. </w:t>
      </w:r>
      <w:r w:rsidR="00CF1351" w:rsidRPr="00F3146B">
        <w:rPr>
          <w:rFonts w:cs="Arial"/>
          <w:b/>
          <w:sz w:val="20"/>
          <w:szCs w:val="20"/>
        </w:rPr>
        <w:t xml:space="preserve">Rectification does not </w:t>
      </w:r>
      <w:bookmarkStart w:id="62" w:name="_Hlk148455756"/>
      <w:r w:rsidR="00CF1351" w:rsidRPr="00F3146B">
        <w:rPr>
          <w:rFonts w:cs="Arial"/>
          <w:b/>
          <w:sz w:val="20"/>
          <w:szCs w:val="20"/>
        </w:rPr>
        <w:t>apply to technical requirements.</w:t>
      </w:r>
    </w:p>
    <w:tbl>
      <w:tblPr>
        <w:tblStyle w:val="TableGrid"/>
        <w:tblW w:w="9805" w:type="dxa"/>
        <w:tblCellMar>
          <w:left w:w="72" w:type="dxa"/>
          <w:right w:w="72" w:type="dxa"/>
        </w:tblCellMar>
        <w:tblLook w:val="04A0" w:firstRow="1" w:lastRow="0" w:firstColumn="1" w:lastColumn="0" w:noHBand="0" w:noVBand="1"/>
      </w:tblPr>
      <w:tblGrid>
        <w:gridCol w:w="1805"/>
        <w:gridCol w:w="1880"/>
        <w:gridCol w:w="6120"/>
      </w:tblGrid>
      <w:tr w:rsidR="00CF1351" w:rsidRPr="00842A62" w14:paraId="56697ABF" w14:textId="77777777" w:rsidTr="00CF1351">
        <w:tc>
          <w:tcPr>
            <w:tcW w:w="9805" w:type="dxa"/>
            <w:gridSpan w:val="3"/>
          </w:tcPr>
          <w:p w14:paraId="2ABAAC1C" w14:textId="06A1D7B2" w:rsidR="00CF1351" w:rsidRPr="00842A62" w:rsidRDefault="00CF1351" w:rsidP="00A85A14">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sz w:val="20"/>
                <w:lang w:val="en-US"/>
              </w:rPr>
            </w:pPr>
            <w:r>
              <w:rPr>
                <w:rFonts w:cs="Arial"/>
                <w:b/>
                <w:sz w:val="20"/>
                <w:lang w:val="en-US"/>
              </w:rPr>
              <w:t>Evaluation Group 1</w:t>
            </w:r>
          </w:p>
        </w:tc>
      </w:tr>
      <w:tr w:rsidR="00CF1351" w:rsidRPr="00842A62" w14:paraId="663FA904" w14:textId="77777777" w:rsidTr="005B4C68">
        <w:tc>
          <w:tcPr>
            <w:tcW w:w="1805" w:type="dxa"/>
          </w:tcPr>
          <w:p w14:paraId="619BCFAF" w14:textId="13454B0F" w:rsidR="00CF1351" w:rsidRPr="00842A62" w:rsidRDefault="00CF1351" w:rsidP="00A85A14">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sz w:val="20"/>
                <w:lang w:val="en-US"/>
              </w:rPr>
            </w:pPr>
            <w:r w:rsidRPr="00842A62">
              <w:rPr>
                <w:rFonts w:cs="Arial"/>
                <w:b/>
                <w:sz w:val="20"/>
                <w:lang w:val="en-US"/>
              </w:rPr>
              <w:lastRenderedPageBreak/>
              <w:t>Requested Information</w:t>
            </w:r>
          </w:p>
        </w:tc>
        <w:tc>
          <w:tcPr>
            <w:tcW w:w="1880" w:type="dxa"/>
          </w:tcPr>
          <w:p w14:paraId="5767AAF2" w14:textId="1A0AF729" w:rsidR="00CF1351" w:rsidRPr="00842A62" w:rsidRDefault="00CF1351" w:rsidP="00A85A14">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sz w:val="20"/>
                <w:lang w:val="en-US"/>
              </w:rPr>
            </w:pPr>
            <w:r>
              <w:rPr>
                <w:rFonts w:cs="Arial"/>
                <w:b/>
                <w:sz w:val="20"/>
                <w:lang w:val="en-US"/>
              </w:rPr>
              <w:t>Type of Requirement</w:t>
            </w:r>
          </w:p>
        </w:tc>
        <w:tc>
          <w:tcPr>
            <w:tcW w:w="6120" w:type="dxa"/>
          </w:tcPr>
          <w:p w14:paraId="317B6788" w14:textId="687E7BFE" w:rsidR="00CF1351" w:rsidRPr="00842A62" w:rsidRDefault="00CF1351" w:rsidP="00A85A14">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sz w:val="20"/>
                <w:lang w:val="en-US"/>
              </w:rPr>
            </w:pPr>
            <w:r w:rsidRPr="00842A62">
              <w:rPr>
                <w:rFonts w:cs="Arial"/>
                <w:b/>
                <w:sz w:val="20"/>
                <w:lang w:val="en-US"/>
              </w:rPr>
              <w:t>Criteria for a Pass</w:t>
            </w:r>
          </w:p>
        </w:tc>
      </w:tr>
      <w:tr w:rsidR="00CF1351" w:rsidRPr="00842A62" w14:paraId="03414A56" w14:textId="77777777" w:rsidTr="005B4C68">
        <w:tc>
          <w:tcPr>
            <w:tcW w:w="1805" w:type="dxa"/>
          </w:tcPr>
          <w:p w14:paraId="3343EBC6" w14:textId="284F4F16" w:rsidR="00CF1351" w:rsidRPr="00842A62" w:rsidRDefault="00CF1351" w:rsidP="00CF1351">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r w:rsidRPr="00842A62">
              <w:rPr>
                <w:rFonts w:cs="Arial"/>
                <w:sz w:val="20"/>
              </w:rPr>
              <w:t>Submission Form (Appendix B)</w:t>
            </w:r>
          </w:p>
        </w:tc>
        <w:tc>
          <w:tcPr>
            <w:tcW w:w="1880" w:type="dxa"/>
            <w:tcBorders>
              <w:top w:val="nil"/>
              <w:left w:val="nil"/>
              <w:bottom w:val="single" w:sz="8" w:space="0" w:color="auto"/>
              <w:right w:val="single" w:sz="8" w:space="0" w:color="auto"/>
            </w:tcBorders>
          </w:tcPr>
          <w:p w14:paraId="454F9F9F" w14:textId="227E7F5D" w:rsidR="00CF1351" w:rsidRPr="00842A62" w:rsidRDefault="00CF1351" w:rsidP="00CF1351">
            <w:pPr>
              <w:jc w:val="center"/>
              <w:rPr>
                <w:rFonts w:cs="Arial"/>
                <w:sz w:val="20"/>
              </w:rPr>
            </w:pPr>
            <w:r w:rsidRPr="00C361B3">
              <w:rPr>
                <w:rFonts w:cs="Arial"/>
                <w:sz w:val="20"/>
              </w:rPr>
              <w:t>Eligibility</w:t>
            </w:r>
          </w:p>
        </w:tc>
        <w:tc>
          <w:tcPr>
            <w:tcW w:w="6120" w:type="dxa"/>
          </w:tcPr>
          <w:p w14:paraId="4FB8E54B" w14:textId="3F15E06E" w:rsidR="00CF1351" w:rsidRPr="00842A62" w:rsidRDefault="00CF1351" w:rsidP="00CF1351">
            <w:pPr>
              <w:rPr>
                <w:rFonts w:cs="Arial"/>
                <w:sz w:val="20"/>
                <w:lang w:val="en-US"/>
              </w:rPr>
            </w:pPr>
            <w:r w:rsidRPr="00842A62">
              <w:rPr>
                <w:rFonts w:cs="Arial"/>
                <w:sz w:val="20"/>
              </w:rPr>
              <w:t>Each submission must include a Submission Form completed and signed by an authorized representative of the bidder.</w:t>
            </w:r>
          </w:p>
        </w:tc>
      </w:tr>
      <w:tr w:rsidR="00CF1351" w:rsidRPr="00842A62" w14:paraId="3BD8511E" w14:textId="77777777" w:rsidTr="005B4C68">
        <w:tc>
          <w:tcPr>
            <w:tcW w:w="1805" w:type="dxa"/>
          </w:tcPr>
          <w:p w14:paraId="7ACD81C8" w14:textId="67579BA5" w:rsidR="00CF1351" w:rsidRPr="00842A62" w:rsidRDefault="00CF1351" w:rsidP="00CF1351">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r w:rsidRPr="00842A62">
              <w:rPr>
                <w:rFonts w:cs="Arial"/>
                <w:sz w:val="20"/>
              </w:rPr>
              <w:t>Business License</w:t>
            </w:r>
          </w:p>
        </w:tc>
        <w:tc>
          <w:tcPr>
            <w:tcW w:w="1880" w:type="dxa"/>
            <w:tcBorders>
              <w:top w:val="nil"/>
              <w:left w:val="nil"/>
              <w:bottom w:val="single" w:sz="8" w:space="0" w:color="auto"/>
              <w:right w:val="single" w:sz="8" w:space="0" w:color="auto"/>
            </w:tcBorders>
          </w:tcPr>
          <w:p w14:paraId="3E2B3432" w14:textId="69E8D911" w:rsidR="00CF1351" w:rsidRPr="00842A62" w:rsidRDefault="00CF1351" w:rsidP="00CF1351">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sz w:val="20"/>
              </w:rPr>
            </w:pPr>
            <w:r w:rsidRPr="00C361B3">
              <w:rPr>
                <w:rFonts w:cs="Arial"/>
                <w:sz w:val="20"/>
              </w:rPr>
              <w:t>Eligibility</w:t>
            </w:r>
          </w:p>
        </w:tc>
        <w:tc>
          <w:tcPr>
            <w:tcW w:w="6120" w:type="dxa"/>
          </w:tcPr>
          <w:p w14:paraId="38F8CCDF" w14:textId="1AAB716D" w:rsidR="00CF1351" w:rsidRPr="00842A62" w:rsidRDefault="00CF1351" w:rsidP="00CF1351">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r w:rsidRPr="00842A62">
              <w:rPr>
                <w:rFonts w:cs="Arial"/>
                <w:sz w:val="20"/>
              </w:rPr>
              <w:t xml:space="preserve">Submissions must include proof of a Cayman Islands Trade &amp; Business License or a foreign equivalent that covers the provision of the deliverables. </w:t>
            </w:r>
          </w:p>
        </w:tc>
      </w:tr>
      <w:tr w:rsidR="00CF1351" w:rsidRPr="00842A62" w14:paraId="2B2565F0" w14:textId="77777777" w:rsidTr="005B4C68">
        <w:tc>
          <w:tcPr>
            <w:tcW w:w="1805" w:type="dxa"/>
          </w:tcPr>
          <w:p w14:paraId="6E2AAB21" w14:textId="0E2CDAF2" w:rsidR="00CF1351" w:rsidRPr="00842A62" w:rsidRDefault="00CF1351" w:rsidP="00CF1351">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r>
              <w:rPr>
                <w:rFonts w:cs="Arial"/>
                <w:sz w:val="20"/>
                <w:lang w:val="en-US"/>
              </w:rPr>
              <w:t>Goods Specification Compliance &amp; Delivery Proposal</w:t>
            </w:r>
          </w:p>
        </w:tc>
        <w:tc>
          <w:tcPr>
            <w:tcW w:w="1880" w:type="dxa"/>
            <w:tcBorders>
              <w:top w:val="nil"/>
              <w:left w:val="nil"/>
              <w:bottom w:val="single" w:sz="8" w:space="0" w:color="auto"/>
              <w:right w:val="single" w:sz="8" w:space="0" w:color="auto"/>
            </w:tcBorders>
          </w:tcPr>
          <w:p w14:paraId="7EFC11D7" w14:textId="0BA915CE" w:rsidR="00CF1351" w:rsidRPr="00842A62" w:rsidRDefault="00CF1351" w:rsidP="00CF1351">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sz w:val="20"/>
              </w:rPr>
            </w:pPr>
            <w:r w:rsidRPr="00C361B3">
              <w:rPr>
                <w:rFonts w:cs="Arial"/>
                <w:sz w:val="20"/>
              </w:rPr>
              <w:t>Technical</w:t>
            </w:r>
          </w:p>
        </w:tc>
        <w:tc>
          <w:tcPr>
            <w:tcW w:w="6120" w:type="dxa"/>
          </w:tcPr>
          <w:p w14:paraId="75F3F5B0" w14:textId="13FA28CE" w:rsidR="00CF1351" w:rsidRPr="00842A62" w:rsidRDefault="00CF1351" w:rsidP="00CF1351">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r w:rsidRPr="00842A62">
              <w:rPr>
                <w:rFonts w:cs="Arial"/>
                <w:sz w:val="20"/>
              </w:rPr>
              <w:t xml:space="preserve">Submissions must include </w:t>
            </w:r>
            <w:r w:rsidRPr="00842A62">
              <w:rPr>
                <w:rFonts w:cs="Arial"/>
                <w:sz w:val="20"/>
                <w:lang w:val="en-US"/>
              </w:rPr>
              <w:t>Manufacturer’s Product Documentation</w:t>
            </w:r>
            <w:r>
              <w:rPr>
                <w:rFonts w:cs="Arial"/>
                <w:sz w:val="20"/>
                <w:lang w:val="en-US"/>
              </w:rPr>
              <w:t xml:space="preserve"> </w:t>
            </w:r>
            <w:r>
              <w:rPr>
                <w:rFonts w:cs="Arial"/>
                <w:sz w:val="20"/>
              </w:rPr>
              <w:t>showing compliance</w:t>
            </w:r>
            <w:r w:rsidRPr="00842A62">
              <w:rPr>
                <w:rFonts w:cs="Arial"/>
                <w:sz w:val="20"/>
                <w:lang w:val="en-US"/>
              </w:rPr>
              <w:t xml:space="preserve"> </w:t>
            </w:r>
            <w:r>
              <w:rPr>
                <w:rFonts w:cs="Arial"/>
                <w:sz w:val="20"/>
                <w:lang w:val="en-US"/>
              </w:rPr>
              <w:t>with</w:t>
            </w:r>
            <w:r w:rsidRPr="00842A62">
              <w:rPr>
                <w:rFonts w:cs="Arial"/>
                <w:sz w:val="20"/>
              </w:rPr>
              <w:t xml:space="preserve"> the </w:t>
            </w:r>
            <w:r>
              <w:rPr>
                <w:rFonts w:cs="Arial"/>
                <w:sz w:val="20"/>
              </w:rPr>
              <w:t xml:space="preserve">required specifications and a delivery schedule. </w:t>
            </w:r>
            <w:r w:rsidRPr="00842A62">
              <w:rPr>
                <w:rFonts w:cs="Arial"/>
                <w:sz w:val="20"/>
              </w:rPr>
              <w:t xml:space="preserve"> </w:t>
            </w:r>
          </w:p>
        </w:tc>
      </w:tr>
      <w:tr w:rsidR="00CF1351" w:rsidRPr="00842A62" w14:paraId="438DEE72" w14:textId="77777777" w:rsidTr="005B4C68">
        <w:tc>
          <w:tcPr>
            <w:tcW w:w="1805" w:type="dxa"/>
          </w:tcPr>
          <w:p w14:paraId="71D7F8B4" w14:textId="6644FBDC" w:rsidR="00CF1351" w:rsidRPr="00842A62" w:rsidRDefault="00CF1351" w:rsidP="00CF1351">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r w:rsidRPr="00842A62">
              <w:rPr>
                <w:rFonts w:cs="Arial"/>
                <w:sz w:val="20"/>
                <w:lang w:val="en-US"/>
              </w:rPr>
              <w:t>Product Warranty</w:t>
            </w:r>
          </w:p>
        </w:tc>
        <w:tc>
          <w:tcPr>
            <w:tcW w:w="1880" w:type="dxa"/>
            <w:tcBorders>
              <w:top w:val="nil"/>
              <w:left w:val="nil"/>
              <w:bottom w:val="single" w:sz="8" w:space="0" w:color="auto"/>
              <w:right w:val="single" w:sz="8" w:space="0" w:color="auto"/>
            </w:tcBorders>
          </w:tcPr>
          <w:p w14:paraId="2E035335" w14:textId="1C424E8D" w:rsidR="00CF1351" w:rsidRPr="00842A62" w:rsidRDefault="00CF1351" w:rsidP="00CF1351">
            <w:pPr>
              <w:jc w:val="center"/>
              <w:rPr>
                <w:rFonts w:cs="Arial"/>
                <w:sz w:val="20"/>
              </w:rPr>
            </w:pPr>
            <w:r w:rsidRPr="00C361B3">
              <w:rPr>
                <w:rFonts w:cs="Arial"/>
                <w:sz w:val="20"/>
              </w:rPr>
              <w:t>Technical</w:t>
            </w:r>
          </w:p>
        </w:tc>
        <w:tc>
          <w:tcPr>
            <w:tcW w:w="6120" w:type="dxa"/>
          </w:tcPr>
          <w:p w14:paraId="153E161F" w14:textId="206FD3D8" w:rsidR="00CF1351" w:rsidRDefault="00CF1351" w:rsidP="00CF1351">
            <w:pPr>
              <w:jc w:val="left"/>
              <w:rPr>
                <w:rFonts w:cs="Arial"/>
                <w:sz w:val="20"/>
              </w:rPr>
            </w:pPr>
            <w:r w:rsidRPr="009C57A4">
              <w:rPr>
                <w:rFonts w:cs="Arial"/>
                <w:sz w:val="20"/>
              </w:rPr>
              <w:t xml:space="preserve">Bidders must be able to provide </w:t>
            </w:r>
            <w:r w:rsidR="00D16E8D" w:rsidRPr="009C57A4">
              <w:rPr>
                <w:rFonts w:cs="Arial"/>
                <w:sz w:val="20"/>
              </w:rPr>
              <w:t xml:space="preserve">24 Months </w:t>
            </w:r>
            <w:r w:rsidR="009C57A4" w:rsidRPr="009C57A4">
              <w:rPr>
                <w:rFonts w:cs="Arial"/>
                <w:sz w:val="20"/>
              </w:rPr>
              <w:t xml:space="preserve">Commercial </w:t>
            </w:r>
            <w:r w:rsidRPr="009C57A4">
              <w:rPr>
                <w:rFonts w:cs="Arial"/>
                <w:sz w:val="20"/>
              </w:rPr>
              <w:t>full coverage</w:t>
            </w:r>
            <w:r w:rsidR="00E7730C" w:rsidRPr="009C57A4">
              <w:rPr>
                <w:rFonts w:cs="Arial"/>
                <w:sz w:val="20"/>
              </w:rPr>
              <w:t xml:space="preserve"> </w:t>
            </w:r>
            <w:r w:rsidR="00D16E8D" w:rsidRPr="009C57A4">
              <w:rPr>
                <w:rFonts w:cs="Arial"/>
                <w:sz w:val="20"/>
              </w:rPr>
              <w:t xml:space="preserve">software warranty for </w:t>
            </w:r>
            <w:r w:rsidR="009C57A4" w:rsidRPr="009C57A4">
              <w:rPr>
                <w:rFonts w:cs="Arial"/>
                <w:sz w:val="20"/>
              </w:rPr>
              <w:t>Business Management System (</w:t>
            </w:r>
            <w:r w:rsidR="00D16E8D" w:rsidRPr="009C57A4">
              <w:rPr>
                <w:rFonts w:cs="Arial"/>
                <w:sz w:val="20"/>
              </w:rPr>
              <w:t>BMS</w:t>
            </w:r>
            <w:r w:rsidR="009C57A4" w:rsidRPr="009C57A4">
              <w:rPr>
                <w:rFonts w:cs="Arial"/>
                <w:sz w:val="20"/>
              </w:rPr>
              <w:t>)</w:t>
            </w:r>
            <w:r w:rsidR="00D16E8D" w:rsidRPr="009C57A4">
              <w:rPr>
                <w:rFonts w:cs="Arial"/>
                <w:sz w:val="20"/>
              </w:rPr>
              <w:t xml:space="preserve"> </w:t>
            </w:r>
          </w:p>
          <w:p w14:paraId="26839158" w14:textId="78520368" w:rsidR="00D16E8D" w:rsidRDefault="00D16E8D" w:rsidP="00D16E8D">
            <w:pPr>
              <w:pStyle w:val="ListParagraph"/>
              <w:numPr>
                <w:ilvl w:val="0"/>
                <w:numId w:val="46"/>
              </w:numPr>
              <w:jc w:val="left"/>
              <w:rPr>
                <w:rFonts w:cs="Arial"/>
                <w:sz w:val="20"/>
              </w:rPr>
            </w:pPr>
            <w:r>
              <w:rPr>
                <w:rFonts w:cs="Arial"/>
                <w:sz w:val="20"/>
              </w:rPr>
              <w:t>Installation</w:t>
            </w:r>
            <w:r w:rsidR="009C57A4">
              <w:rPr>
                <w:rFonts w:cs="Arial"/>
                <w:sz w:val="20"/>
              </w:rPr>
              <w:t xml:space="preserve"> and Products Warranty</w:t>
            </w:r>
          </w:p>
          <w:p w14:paraId="6EDABA4B" w14:textId="2445C712" w:rsidR="009C57A4" w:rsidRDefault="009C57A4" w:rsidP="00D16E8D">
            <w:pPr>
              <w:pStyle w:val="ListParagraph"/>
              <w:numPr>
                <w:ilvl w:val="0"/>
                <w:numId w:val="46"/>
              </w:numPr>
              <w:jc w:val="left"/>
              <w:rPr>
                <w:rFonts w:cs="Arial"/>
                <w:sz w:val="20"/>
              </w:rPr>
            </w:pPr>
            <w:r>
              <w:rPr>
                <w:rFonts w:cs="Arial"/>
                <w:sz w:val="20"/>
              </w:rPr>
              <w:t xml:space="preserve">Maintenance Warranty </w:t>
            </w:r>
          </w:p>
          <w:p w14:paraId="731BA0D1" w14:textId="77777777" w:rsidR="009C57A4" w:rsidRDefault="009C57A4" w:rsidP="009C57A4">
            <w:pPr>
              <w:pStyle w:val="ListParagraph"/>
              <w:jc w:val="left"/>
              <w:rPr>
                <w:rFonts w:cs="Arial"/>
                <w:sz w:val="20"/>
              </w:rPr>
            </w:pPr>
          </w:p>
          <w:p w14:paraId="056D0CBA" w14:textId="4B8AED7B" w:rsidR="00D16E8D" w:rsidRPr="00D16E8D" w:rsidRDefault="00D16E8D" w:rsidP="009C57A4">
            <w:pPr>
              <w:pStyle w:val="ListParagraph"/>
              <w:jc w:val="left"/>
              <w:rPr>
                <w:rFonts w:cs="Arial"/>
                <w:sz w:val="20"/>
              </w:rPr>
            </w:pPr>
          </w:p>
        </w:tc>
      </w:tr>
    </w:tbl>
    <w:p w14:paraId="27AD40C1" w14:textId="4C5B9A53" w:rsidR="00B91502" w:rsidRPr="00842A62" w:rsidRDefault="00CF1BD9" w:rsidP="0034066E">
      <w:pPr>
        <w:pStyle w:val="Heading2"/>
      </w:pPr>
      <w:bookmarkStart w:id="63" w:name="_Toc148521680"/>
      <w:r w:rsidRPr="00842A62">
        <w:t>D</w:t>
      </w:r>
      <w:r w:rsidR="00B91502" w:rsidRPr="00842A62">
        <w:t>. RATED CRITERIA</w:t>
      </w:r>
      <w:bookmarkEnd w:id="63"/>
    </w:p>
    <w:p w14:paraId="1D359A13" w14:textId="0D1E339A" w:rsidR="002711E2" w:rsidRPr="00842A62" w:rsidRDefault="00B91502" w:rsidP="00B91502">
      <w:pPr>
        <w:rPr>
          <w:rFonts w:cs="Arial"/>
          <w:bCs/>
          <w:sz w:val="20"/>
          <w:szCs w:val="20"/>
        </w:rPr>
      </w:pPr>
      <w:r w:rsidRPr="00842A62">
        <w:rPr>
          <w:rFonts w:cs="Arial"/>
          <w:color w:val="000000" w:themeColor="text1"/>
          <w:sz w:val="20"/>
          <w:szCs w:val="20"/>
        </w:rPr>
        <w:t xml:space="preserve">The following sets out the </w:t>
      </w:r>
      <w:r w:rsidR="00660708" w:rsidRPr="00842A62">
        <w:rPr>
          <w:rFonts w:cs="Arial"/>
          <w:color w:val="000000" w:themeColor="text1"/>
          <w:sz w:val="20"/>
          <w:szCs w:val="20"/>
        </w:rPr>
        <w:t xml:space="preserve">information requested </w:t>
      </w:r>
      <w:r w:rsidR="005E5CAD" w:rsidRPr="00842A62">
        <w:rPr>
          <w:rFonts w:cs="Arial"/>
          <w:color w:val="000000" w:themeColor="text1"/>
          <w:sz w:val="20"/>
          <w:szCs w:val="20"/>
        </w:rPr>
        <w:t>to</w:t>
      </w:r>
      <w:r w:rsidR="00660708" w:rsidRPr="00842A62">
        <w:rPr>
          <w:rFonts w:cs="Arial"/>
          <w:sz w:val="20"/>
          <w:szCs w:val="20"/>
        </w:rPr>
        <w:t xml:space="preserve"> rank submissions</w:t>
      </w:r>
      <w:r w:rsidR="004E482D" w:rsidRPr="00842A62">
        <w:rPr>
          <w:rFonts w:cs="Arial"/>
          <w:sz w:val="20"/>
          <w:szCs w:val="20"/>
        </w:rPr>
        <w:t xml:space="preserve"> on a point system</w:t>
      </w:r>
      <w:r w:rsidR="00660708" w:rsidRPr="00842A62">
        <w:rPr>
          <w:rFonts w:cs="Arial"/>
          <w:sz w:val="20"/>
          <w:szCs w:val="20"/>
        </w:rPr>
        <w:t xml:space="preserve"> </w:t>
      </w:r>
      <w:r w:rsidR="004E482D" w:rsidRPr="00842A62">
        <w:rPr>
          <w:rFonts w:cs="Arial"/>
          <w:sz w:val="20"/>
          <w:szCs w:val="20"/>
        </w:rPr>
        <w:t xml:space="preserve">as per </w:t>
      </w:r>
      <w:r w:rsidR="00660708" w:rsidRPr="00842A62">
        <w:rPr>
          <w:rFonts w:cs="Arial"/>
          <w:sz w:val="20"/>
          <w:szCs w:val="20"/>
        </w:rPr>
        <w:t>the criteria laid out</w:t>
      </w:r>
      <w:r w:rsidR="004E482D" w:rsidRPr="00842A62">
        <w:rPr>
          <w:rFonts w:cs="Arial"/>
          <w:sz w:val="20"/>
          <w:szCs w:val="20"/>
        </w:rPr>
        <w:t xml:space="preserve"> below. </w:t>
      </w:r>
    </w:p>
    <w:tbl>
      <w:tblPr>
        <w:tblStyle w:val="TableGrid"/>
        <w:tblW w:w="9445" w:type="dxa"/>
        <w:tblLayout w:type="fixed"/>
        <w:tblCellMar>
          <w:left w:w="72" w:type="dxa"/>
          <w:right w:w="72" w:type="dxa"/>
        </w:tblCellMar>
        <w:tblLook w:val="04A0" w:firstRow="1" w:lastRow="0" w:firstColumn="1" w:lastColumn="0" w:noHBand="0" w:noVBand="1"/>
      </w:tblPr>
      <w:tblGrid>
        <w:gridCol w:w="1525"/>
        <w:gridCol w:w="6942"/>
        <w:gridCol w:w="978"/>
      </w:tblGrid>
      <w:tr w:rsidR="002711E2" w:rsidRPr="00842A62" w14:paraId="1745330E" w14:textId="491F3EA9" w:rsidTr="009C57A4">
        <w:tc>
          <w:tcPr>
            <w:tcW w:w="1525" w:type="dxa"/>
          </w:tcPr>
          <w:p w14:paraId="5039F5FD" w14:textId="668F1011" w:rsidR="001E2D27" w:rsidRPr="00842A62" w:rsidRDefault="001E2D27" w:rsidP="001E2D27">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sz w:val="20"/>
                <w:lang w:val="en-US"/>
              </w:rPr>
            </w:pPr>
            <w:r w:rsidRPr="00842A62">
              <w:rPr>
                <w:rFonts w:cs="Arial"/>
                <w:b/>
                <w:sz w:val="20"/>
                <w:lang w:val="en-US"/>
              </w:rPr>
              <w:t>Requested Information</w:t>
            </w:r>
          </w:p>
        </w:tc>
        <w:tc>
          <w:tcPr>
            <w:tcW w:w="6942" w:type="dxa"/>
          </w:tcPr>
          <w:p w14:paraId="5A9EC054" w14:textId="41B8A009" w:rsidR="001E2D27" w:rsidRPr="00842A62" w:rsidRDefault="001E2D27" w:rsidP="001E2D27">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sz w:val="20"/>
                <w:lang w:val="en-US"/>
              </w:rPr>
            </w:pPr>
            <w:r w:rsidRPr="00842A62">
              <w:rPr>
                <w:rFonts w:cs="Arial"/>
                <w:b/>
                <w:sz w:val="20"/>
                <w:lang w:val="en-US"/>
              </w:rPr>
              <w:t>Description</w:t>
            </w:r>
            <w:r w:rsidR="00E8465D" w:rsidRPr="00842A62">
              <w:rPr>
                <w:rFonts w:cs="Arial"/>
                <w:b/>
                <w:sz w:val="20"/>
                <w:lang w:val="en-US"/>
              </w:rPr>
              <w:t xml:space="preserve"> &amp; Criteria Scoring System</w:t>
            </w:r>
          </w:p>
        </w:tc>
        <w:tc>
          <w:tcPr>
            <w:tcW w:w="978" w:type="dxa"/>
          </w:tcPr>
          <w:p w14:paraId="4EB3AD50" w14:textId="31BDBA0F" w:rsidR="001E2D27" w:rsidRPr="00842A62" w:rsidRDefault="001E2D27" w:rsidP="005A0BA5">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sz w:val="20"/>
                <w:lang w:val="en-US"/>
              </w:rPr>
            </w:pPr>
            <w:r w:rsidRPr="00842A62">
              <w:rPr>
                <w:rFonts w:cs="Arial"/>
                <w:b/>
                <w:bCs/>
                <w:sz w:val="20"/>
              </w:rPr>
              <w:t xml:space="preserve">Weight </w:t>
            </w:r>
            <w:r w:rsidR="005A0BA5">
              <w:rPr>
                <w:rFonts w:cs="Arial"/>
                <w:b/>
                <w:bCs/>
                <w:sz w:val="20"/>
              </w:rPr>
              <w:t>(</w:t>
            </w:r>
            <w:r w:rsidR="009C57A4">
              <w:rPr>
                <w:rFonts w:cs="Arial"/>
                <w:b/>
                <w:bCs/>
                <w:sz w:val="20"/>
              </w:rPr>
              <w:t>Yes/No</w:t>
            </w:r>
            <w:r w:rsidR="005A0BA5">
              <w:rPr>
                <w:rFonts w:cs="Arial"/>
                <w:b/>
                <w:bCs/>
                <w:sz w:val="20"/>
              </w:rPr>
              <w:t>)</w:t>
            </w:r>
          </w:p>
        </w:tc>
      </w:tr>
      <w:tr w:rsidR="00CF1BD9" w:rsidRPr="00842A62" w14:paraId="161180B7" w14:textId="77777777" w:rsidTr="009C57A4">
        <w:tc>
          <w:tcPr>
            <w:tcW w:w="9445" w:type="dxa"/>
            <w:gridSpan w:val="3"/>
          </w:tcPr>
          <w:p w14:paraId="20FC9CA1" w14:textId="3C5E84E7" w:rsidR="00CF1BD9" w:rsidRPr="00842A62" w:rsidRDefault="00CF1BD9" w:rsidP="004E482D">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bCs/>
                <w:sz w:val="20"/>
              </w:rPr>
            </w:pPr>
            <w:r w:rsidRPr="00842A62">
              <w:rPr>
                <w:rFonts w:cs="Arial"/>
                <w:b/>
                <w:bCs/>
                <w:sz w:val="20"/>
              </w:rPr>
              <w:t xml:space="preserve">Evaluation Group </w:t>
            </w:r>
            <w:r w:rsidR="008300FA">
              <w:rPr>
                <w:rFonts w:cs="Arial"/>
                <w:b/>
                <w:bCs/>
                <w:sz w:val="20"/>
              </w:rPr>
              <w:t>1</w:t>
            </w:r>
          </w:p>
        </w:tc>
      </w:tr>
      <w:tr w:rsidR="002711E2" w:rsidRPr="00842A62" w14:paraId="15D65693" w14:textId="53270867" w:rsidTr="009C57A4">
        <w:tc>
          <w:tcPr>
            <w:tcW w:w="1525" w:type="dxa"/>
          </w:tcPr>
          <w:p w14:paraId="514C9CB0" w14:textId="4DAFEA5A" w:rsidR="001E2D27" w:rsidRPr="0084420E" w:rsidRDefault="00F164BF" w:rsidP="00215D55">
            <w:pPr>
              <w:pBdr>
                <w:top w:val="none" w:sz="0" w:space="0" w:color="auto"/>
                <w:left w:val="none" w:sz="0" w:space="0" w:color="auto"/>
                <w:bottom w:val="none" w:sz="0" w:space="0" w:color="auto"/>
                <w:right w:val="none" w:sz="0" w:space="0" w:color="auto"/>
                <w:between w:val="none" w:sz="0" w:space="0" w:color="auto"/>
                <w:bar w:val="none" w:sz="0" w:color="auto"/>
              </w:pBdr>
              <w:jc w:val="left"/>
              <w:rPr>
                <w:rFonts w:cs="Arial"/>
                <w:sz w:val="20"/>
              </w:rPr>
            </w:pPr>
            <w:r w:rsidRPr="0084420E">
              <w:rPr>
                <w:rFonts w:cs="Arial"/>
                <w:sz w:val="20"/>
                <w:lang w:val="en-US"/>
              </w:rPr>
              <w:t xml:space="preserve">Start </w:t>
            </w:r>
            <w:r w:rsidR="001E0240" w:rsidRPr="0084420E">
              <w:rPr>
                <w:rFonts w:cs="Arial"/>
                <w:sz w:val="20"/>
                <w:lang w:val="en-US"/>
              </w:rPr>
              <w:t>to</w:t>
            </w:r>
            <w:r w:rsidRPr="0084420E">
              <w:rPr>
                <w:rFonts w:cs="Arial"/>
                <w:sz w:val="20"/>
                <w:lang w:val="en-US"/>
              </w:rPr>
              <w:t xml:space="preserve"> finish</w:t>
            </w:r>
          </w:p>
        </w:tc>
        <w:tc>
          <w:tcPr>
            <w:tcW w:w="6942" w:type="dxa"/>
          </w:tcPr>
          <w:p w14:paraId="717A6EB5" w14:textId="2AC9819F" w:rsidR="004E482D" w:rsidRPr="0084420E" w:rsidRDefault="00F164BF" w:rsidP="0084420E">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r w:rsidRPr="0084420E">
              <w:rPr>
                <w:rFonts w:cs="Arial"/>
                <w:sz w:val="20"/>
                <w:lang w:val="en-US"/>
              </w:rPr>
              <w:t>Can your company com</w:t>
            </w:r>
            <w:r w:rsidR="007D6F1A" w:rsidRPr="0084420E">
              <w:rPr>
                <w:rFonts w:cs="Arial"/>
                <w:sz w:val="20"/>
                <w:lang w:val="en-US"/>
              </w:rPr>
              <w:t xml:space="preserve">plete this </w:t>
            </w:r>
            <w:r w:rsidRPr="0084420E">
              <w:rPr>
                <w:rFonts w:cs="Arial"/>
                <w:sz w:val="20"/>
                <w:lang w:val="en-US"/>
              </w:rPr>
              <w:t>project before</w:t>
            </w:r>
            <w:r w:rsidR="004E482D" w:rsidRPr="0084420E">
              <w:rPr>
                <w:rFonts w:cs="Arial"/>
                <w:sz w:val="20"/>
                <w:lang w:val="en-US"/>
              </w:rPr>
              <w:t xml:space="preserve"> </w:t>
            </w:r>
            <w:r w:rsidR="001E0240" w:rsidRPr="0084420E">
              <w:rPr>
                <w:rFonts w:cs="Arial"/>
                <w:sz w:val="20"/>
                <w:lang w:val="en-US"/>
              </w:rPr>
              <w:t>(</w:t>
            </w:r>
            <w:r w:rsidR="00287ACA">
              <w:rPr>
                <w:rFonts w:cs="Arial"/>
                <w:sz w:val="20"/>
                <w:lang w:val="en-US"/>
              </w:rPr>
              <w:t>March</w:t>
            </w:r>
            <w:r w:rsidR="004E482D" w:rsidRPr="0084420E">
              <w:rPr>
                <w:rFonts w:cs="Arial"/>
                <w:sz w:val="20"/>
                <w:lang w:val="en-US"/>
              </w:rPr>
              <w:t xml:space="preserve"> </w:t>
            </w:r>
            <w:r w:rsidR="008B68AC" w:rsidRPr="0084420E">
              <w:rPr>
                <w:rFonts w:cs="Arial"/>
                <w:sz w:val="20"/>
                <w:lang w:val="en-US"/>
              </w:rPr>
              <w:t>202</w:t>
            </w:r>
            <w:r w:rsidR="00580272">
              <w:rPr>
                <w:rFonts w:cs="Arial"/>
                <w:sz w:val="20"/>
                <w:lang w:val="en-US"/>
              </w:rPr>
              <w:t>4</w:t>
            </w:r>
            <w:r w:rsidR="004E482D" w:rsidRPr="0084420E">
              <w:rPr>
                <w:rFonts w:cs="Arial"/>
                <w:sz w:val="20"/>
                <w:lang w:val="en-US"/>
              </w:rPr>
              <w:t>)</w:t>
            </w:r>
          </w:p>
          <w:p w14:paraId="072A516E" w14:textId="2902825A" w:rsidR="00F164BF" w:rsidRPr="00F164BF" w:rsidRDefault="00F164BF" w:rsidP="00F164BF">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p>
          <w:p w14:paraId="6C80BE2A" w14:textId="77777777" w:rsidR="00E8465D" w:rsidRPr="00842A62" w:rsidRDefault="00E8465D" w:rsidP="00E8465D">
            <w:pPr>
              <w:pStyle w:val="ListParagraph"/>
              <w:rPr>
                <w:rFonts w:cs="Arial"/>
                <w:sz w:val="20"/>
              </w:rPr>
            </w:pPr>
          </w:p>
          <w:p w14:paraId="0323F764" w14:textId="70BE6E1C" w:rsidR="005E79A9" w:rsidRPr="00842A62" w:rsidRDefault="005E79A9" w:rsidP="001E0240">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left"/>
              <w:rPr>
                <w:rFonts w:cs="Arial"/>
                <w:sz w:val="20"/>
              </w:rPr>
            </w:pPr>
          </w:p>
        </w:tc>
        <w:tc>
          <w:tcPr>
            <w:tcW w:w="978" w:type="dxa"/>
          </w:tcPr>
          <w:p w14:paraId="1B7A3322" w14:textId="5E342BCE" w:rsidR="001E2D27" w:rsidRPr="00F164BF" w:rsidRDefault="009C57A4" w:rsidP="001E2D27">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bCs/>
                <w:sz w:val="20"/>
                <w:lang w:val="en-US"/>
              </w:rPr>
            </w:pPr>
            <w:r>
              <w:rPr>
                <w:rFonts w:cs="Arial"/>
                <w:b/>
                <w:bCs/>
                <w:sz w:val="20"/>
              </w:rPr>
              <w:lastRenderedPageBreak/>
              <w:t>Yes/No</w:t>
            </w:r>
          </w:p>
        </w:tc>
      </w:tr>
      <w:tr w:rsidR="00CF1BD9" w:rsidRPr="00842A62" w14:paraId="379F3A80" w14:textId="77777777" w:rsidTr="009C57A4">
        <w:tc>
          <w:tcPr>
            <w:tcW w:w="9445" w:type="dxa"/>
            <w:gridSpan w:val="3"/>
          </w:tcPr>
          <w:p w14:paraId="16C8FD04" w14:textId="2EECF7F9" w:rsidR="00CF1BD9" w:rsidRPr="00842A62" w:rsidRDefault="00CF1BD9" w:rsidP="00A3304A">
            <w:pPr>
              <w:jc w:val="center"/>
              <w:rPr>
                <w:rFonts w:cs="Arial"/>
                <w:sz w:val="20"/>
              </w:rPr>
            </w:pPr>
            <w:r w:rsidRPr="00842A62">
              <w:rPr>
                <w:rFonts w:cs="Arial"/>
                <w:b/>
                <w:bCs/>
                <w:sz w:val="20"/>
              </w:rPr>
              <w:t xml:space="preserve">Evaluation Group </w:t>
            </w:r>
            <w:r w:rsidR="008300FA">
              <w:rPr>
                <w:rFonts w:cs="Arial"/>
                <w:b/>
                <w:bCs/>
                <w:sz w:val="20"/>
              </w:rPr>
              <w:t>2</w:t>
            </w:r>
          </w:p>
        </w:tc>
      </w:tr>
      <w:tr w:rsidR="002711E2" w:rsidRPr="00842A62" w14:paraId="1800D6F2" w14:textId="77777777" w:rsidTr="009C57A4">
        <w:tc>
          <w:tcPr>
            <w:tcW w:w="1525" w:type="dxa"/>
          </w:tcPr>
          <w:p w14:paraId="43C36DAE" w14:textId="77777777" w:rsidR="001E2D27" w:rsidRPr="00842A62" w:rsidRDefault="001E2D27" w:rsidP="00215D55">
            <w:pPr>
              <w:pBdr>
                <w:top w:val="none" w:sz="0" w:space="0" w:color="auto"/>
                <w:left w:val="none" w:sz="0" w:space="0" w:color="auto"/>
                <w:bottom w:val="none" w:sz="0" w:space="0" w:color="auto"/>
                <w:right w:val="none" w:sz="0" w:space="0" w:color="auto"/>
                <w:between w:val="none" w:sz="0" w:space="0" w:color="auto"/>
                <w:bar w:val="none" w:sz="0" w:color="auto"/>
              </w:pBdr>
              <w:jc w:val="left"/>
              <w:rPr>
                <w:rFonts w:cs="Arial"/>
                <w:sz w:val="20"/>
                <w:lang w:val="en-US"/>
              </w:rPr>
            </w:pPr>
            <w:r w:rsidRPr="00842A62">
              <w:rPr>
                <w:rFonts w:cs="Arial"/>
                <w:sz w:val="20"/>
                <w:lang w:val="en-US"/>
              </w:rPr>
              <w:t>Pricing Form (Appendix C)</w:t>
            </w:r>
          </w:p>
        </w:tc>
        <w:tc>
          <w:tcPr>
            <w:tcW w:w="6942" w:type="dxa"/>
          </w:tcPr>
          <w:p w14:paraId="5996631B" w14:textId="77777777" w:rsidR="001E2D27" w:rsidRPr="00842A62" w:rsidRDefault="001E2D27" w:rsidP="00A314F4">
            <w:pPr>
              <w:rPr>
                <w:rFonts w:cs="Arial"/>
                <w:sz w:val="20"/>
              </w:rPr>
            </w:pPr>
            <w:r w:rsidRPr="00842A62">
              <w:rPr>
                <w:rFonts w:cs="Arial"/>
                <w:sz w:val="20"/>
              </w:rPr>
              <w:t>Each submission must include a Pricing Form (Appendix C) completed according to the instructions in the form.</w:t>
            </w:r>
          </w:p>
          <w:p w14:paraId="3B538992" w14:textId="3F849761" w:rsidR="000A5256" w:rsidRPr="00842A62" w:rsidRDefault="000A5256" w:rsidP="00A314F4">
            <w:pPr>
              <w:rPr>
                <w:rFonts w:cs="Arial"/>
                <w:sz w:val="20"/>
              </w:rPr>
            </w:pPr>
          </w:p>
        </w:tc>
        <w:tc>
          <w:tcPr>
            <w:tcW w:w="978" w:type="dxa"/>
          </w:tcPr>
          <w:p w14:paraId="0ED18C52" w14:textId="43B3B073" w:rsidR="001E2D27" w:rsidRPr="00842A62" w:rsidRDefault="009C57A4" w:rsidP="00A314F4">
            <w:pPr>
              <w:jc w:val="center"/>
              <w:rPr>
                <w:rFonts w:cs="Arial"/>
                <w:sz w:val="20"/>
              </w:rPr>
            </w:pPr>
            <w:r>
              <w:rPr>
                <w:rFonts w:cs="Arial"/>
                <w:b/>
                <w:bCs/>
                <w:sz w:val="20"/>
              </w:rPr>
              <w:t>Yes/No</w:t>
            </w:r>
          </w:p>
        </w:tc>
      </w:tr>
    </w:tbl>
    <w:p w14:paraId="3FEDA765" w14:textId="2EC869B1" w:rsidR="00CF1BD9" w:rsidRPr="00842A62" w:rsidRDefault="008D5668" w:rsidP="0034066E">
      <w:pPr>
        <w:pStyle w:val="Heading2"/>
      </w:pPr>
      <w:r w:rsidRPr="00842A62">
        <w:br/>
      </w:r>
      <w:bookmarkStart w:id="64" w:name="_Toc148521681"/>
      <w:r w:rsidR="00CF1BD9" w:rsidRPr="00842A62">
        <w:t>E. PRE-CONDITIONS OF CONTRACT AWARD</w:t>
      </w:r>
      <w:bookmarkEnd w:id="64"/>
    </w:p>
    <w:p w14:paraId="1B3B9C5E" w14:textId="77777777" w:rsidR="00CF1BD9" w:rsidRPr="00842A62" w:rsidRDefault="00CF1BD9" w:rsidP="00CF1BD9">
      <w:pPr>
        <w:rPr>
          <w:rFonts w:cs="Arial"/>
          <w:sz w:val="20"/>
          <w:szCs w:val="20"/>
        </w:rPr>
      </w:pPr>
      <w:r w:rsidRPr="00842A62">
        <w:rPr>
          <w:rFonts w:cs="Arial"/>
          <w:color w:val="000000" w:themeColor="text1"/>
          <w:sz w:val="20"/>
          <w:szCs w:val="20"/>
        </w:rPr>
        <w:t xml:space="preserve">The following sets out the information that will need to be </w:t>
      </w:r>
      <w:r w:rsidRPr="00842A62">
        <w:rPr>
          <w:rFonts w:cs="Arial"/>
          <w:b/>
          <w:color w:val="000000" w:themeColor="text1"/>
          <w:sz w:val="20"/>
          <w:szCs w:val="20"/>
        </w:rPr>
        <w:t>provided by the successful bidder only.</w:t>
      </w:r>
      <w:r w:rsidRPr="00842A62">
        <w:rPr>
          <w:rFonts w:cs="Arial"/>
          <w:color w:val="000000" w:themeColor="text1"/>
          <w:sz w:val="20"/>
          <w:szCs w:val="20"/>
        </w:rPr>
        <w:t xml:space="preserve"> This information is provided so that all potential bidders can account for these requirements in their pricing submissions. The items listed in the table </w:t>
      </w:r>
      <w:r w:rsidRPr="00842A62">
        <w:rPr>
          <w:rFonts w:cs="Arial"/>
          <w:b/>
          <w:color w:val="000000" w:themeColor="text1"/>
          <w:sz w:val="20"/>
          <w:szCs w:val="20"/>
        </w:rPr>
        <w:t>DO NOT</w:t>
      </w:r>
      <w:r w:rsidRPr="00842A62">
        <w:rPr>
          <w:rFonts w:cs="Arial"/>
          <w:color w:val="000000" w:themeColor="text1"/>
          <w:sz w:val="20"/>
          <w:szCs w:val="20"/>
        </w:rPr>
        <w:t xml:space="preserve"> need to be provided until a bidder receives a letter of intent to award.</w:t>
      </w:r>
    </w:p>
    <w:tbl>
      <w:tblPr>
        <w:tblStyle w:val="TableGrid"/>
        <w:tblW w:w="0" w:type="auto"/>
        <w:tblLook w:val="04A0" w:firstRow="1" w:lastRow="0" w:firstColumn="1" w:lastColumn="0" w:noHBand="0" w:noVBand="1"/>
      </w:tblPr>
      <w:tblGrid>
        <w:gridCol w:w="3145"/>
        <w:gridCol w:w="6205"/>
      </w:tblGrid>
      <w:tr w:rsidR="00CF1BD9" w:rsidRPr="00842A62" w14:paraId="02E7130C" w14:textId="77777777" w:rsidTr="00810EDB">
        <w:tc>
          <w:tcPr>
            <w:tcW w:w="3145" w:type="dxa"/>
          </w:tcPr>
          <w:p w14:paraId="58EA9159" w14:textId="77777777" w:rsidR="00CF1BD9" w:rsidRPr="00842A62" w:rsidRDefault="00CF1BD9" w:rsidP="00810ED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sz w:val="20"/>
                <w:lang w:val="en-US"/>
              </w:rPr>
            </w:pPr>
            <w:r w:rsidRPr="00842A62">
              <w:rPr>
                <w:rFonts w:cs="Arial"/>
                <w:b/>
                <w:sz w:val="20"/>
                <w:lang w:val="en-US"/>
              </w:rPr>
              <w:t>Pre-Condition of Award</w:t>
            </w:r>
          </w:p>
        </w:tc>
        <w:tc>
          <w:tcPr>
            <w:tcW w:w="6205" w:type="dxa"/>
          </w:tcPr>
          <w:p w14:paraId="39D6DCF2" w14:textId="3ACE803D" w:rsidR="00CF1BD9" w:rsidRPr="00842A62" w:rsidRDefault="00CF1BD9" w:rsidP="00810ED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sz w:val="20"/>
                <w:lang w:val="en-US"/>
              </w:rPr>
            </w:pPr>
            <w:r w:rsidRPr="00842A62">
              <w:rPr>
                <w:rFonts w:cs="Arial"/>
                <w:b/>
                <w:sz w:val="20"/>
                <w:lang w:val="en-US"/>
              </w:rPr>
              <w:t xml:space="preserve">Criteria for </w:t>
            </w:r>
            <w:r w:rsidR="00F64904">
              <w:rPr>
                <w:rFonts w:cs="Arial"/>
                <w:b/>
                <w:sz w:val="20"/>
                <w:lang w:val="en-US"/>
              </w:rPr>
              <w:t>an</w:t>
            </w:r>
            <w:r w:rsidRPr="00842A62">
              <w:rPr>
                <w:rFonts w:cs="Arial"/>
                <w:b/>
                <w:sz w:val="20"/>
                <w:lang w:val="en-US"/>
              </w:rPr>
              <w:t xml:space="preserve"> </w:t>
            </w:r>
            <w:r w:rsidR="00AF0491">
              <w:rPr>
                <w:rFonts w:cs="Arial"/>
                <w:b/>
                <w:sz w:val="20"/>
                <w:lang w:val="en-US"/>
              </w:rPr>
              <w:t>Acceptance</w:t>
            </w:r>
          </w:p>
        </w:tc>
      </w:tr>
      <w:tr w:rsidR="001E2925" w:rsidRPr="00842A62" w14:paraId="13592485" w14:textId="77777777" w:rsidTr="005C1653">
        <w:trPr>
          <w:trHeight w:val="144"/>
        </w:trPr>
        <w:tc>
          <w:tcPr>
            <w:tcW w:w="3145" w:type="dxa"/>
          </w:tcPr>
          <w:p w14:paraId="75D272BF" w14:textId="009EB91B" w:rsidR="001E2925" w:rsidRPr="00842A62" w:rsidRDefault="001E2925" w:rsidP="001E2925">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r w:rsidRPr="00842A62">
              <w:rPr>
                <w:rFonts w:cs="Arial"/>
                <w:sz w:val="20"/>
                <w:lang w:val="en-US"/>
              </w:rPr>
              <w:t>Declarations</w:t>
            </w:r>
          </w:p>
        </w:tc>
        <w:tc>
          <w:tcPr>
            <w:tcW w:w="6205" w:type="dxa"/>
          </w:tcPr>
          <w:p w14:paraId="2588FCDB" w14:textId="6BFD972A" w:rsidR="001E2925" w:rsidRPr="00842A62" w:rsidRDefault="001E2925" w:rsidP="001E2925">
            <w:pPr>
              <w:rPr>
                <w:rFonts w:cs="Arial"/>
                <w:sz w:val="20"/>
                <w:lang w:val="en-US"/>
              </w:rPr>
            </w:pPr>
            <w:r>
              <w:rPr>
                <w:rFonts w:cs="Arial"/>
                <w:sz w:val="20"/>
              </w:rPr>
              <w:t>A</w:t>
            </w:r>
            <w:r w:rsidRPr="00842A62">
              <w:rPr>
                <w:rFonts w:cs="Arial"/>
                <w:sz w:val="20"/>
              </w:rPr>
              <w:t xml:space="preserve"> </w:t>
            </w:r>
            <w:r w:rsidRPr="00842A62">
              <w:rPr>
                <w:rFonts w:cs="Arial"/>
                <w:sz w:val="20"/>
                <w:lang w:val="en-US"/>
              </w:rPr>
              <w:t xml:space="preserve">declaration that the bidder (and its proposed subcontractors) </w:t>
            </w:r>
            <w:r w:rsidR="005E5CAD" w:rsidRPr="00842A62">
              <w:rPr>
                <w:rFonts w:cs="Arial"/>
                <w:sz w:val="20"/>
                <w:lang w:val="en-US"/>
              </w:rPr>
              <w:t>is</w:t>
            </w:r>
            <w:r w:rsidRPr="00842A62">
              <w:rPr>
                <w:rFonts w:cs="Arial"/>
                <w:sz w:val="20"/>
                <w:lang w:val="en-US"/>
              </w:rPr>
              <w:t xml:space="preserve"> not subject to any winding up proceedings and is not aware of any ongoing or impending litigation being brought against it that may materially impact its ability to deliver the proposed solution or commitments in this submission.</w:t>
            </w:r>
          </w:p>
        </w:tc>
      </w:tr>
      <w:tr w:rsidR="001E2925" w:rsidRPr="00842A62" w14:paraId="1C260D7F" w14:textId="77777777" w:rsidTr="00810EDB">
        <w:tc>
          <w:tcPr>
            <w:tcW w:w="3145" w:type="dxa"/>
          </w:tcPr>
          <w:p w14:paraId="5DDAB651" w14:textId="77777777" w:rsidR="001E2925" w:rsidRPr="00842A62" w:rsidRDefault="001E2925" w:rsidP="001E2925">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p>
        </w:tc>
        <w:tc>
          <w:tcPr>
            <w:tcW w:w="6205" w:type="dxa"/>
          </w:tcPr>
          <w:p w14:paraId="2A911D84" w14:textId="77777777" w:rsidR="001E2925" w:rsidRPr="00842A62" w:rsidRDefault="001E2925" w:rsidP="001E2925">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p>
        </w:tc>
      </w:tr>
    </w:tbl>
    <w:p w14:paraId="11D8A990" w14:textId="77777777" w:rsidR="00CF1BD9" w:rsidRPr="00842A62" w:rsidRDefault="00CF1BD9" w:rsidP="00410295">
      <w:pPr>
        <w:jc w:val="left"/>
        <w:rPr>
          <w:rFonts w:cs="Arial"/>
          <w:sz w:val="20"/>
          <w:szCs w:val="20"/>
        </w:rPr>
      </w:pPr>
    </w:p>
    <w:p w14:paraId="032C9E67" w14:textId="7A9D07E3" w:rsidR="00925A50" w:rsidRPr="00842A62" w:rsidRDefault="00522619" w:rsidP="00775FD4">
      <w:pPr>
        <w:pStyle w:val="Heading1"/>
        <w:rPr>
          <w:sz w:val="20"/>
          <w:szCs w:val="20"/>
        </w:rPr>
      </w:pPr>
      <w:bookmarkStart w:id="65" w:name="_Toc269632958"/>
      <w:bookmarkStart w:id="66" w:name="_Toc272766250"/>
      <w:bookmarkStart w:id="67" w:name="_Toc315095129"/>
      <w:bookmarkStart w:id="68" w:name="_Toc148521682"/>
      <w:bookmarkEnd w:id="0"/>
      <w:bookmarkEnd w:id="1"/>
      <w:bookmarkEnd w:id="2"/>
      <w:r w:rsidRPr="00842A62">
        <w:rPr>
          <w:sz w:val="20"/>
          <w:szCs w:val="20"/>
        </w:rPr>
        <w:lastRenderedPageBreak/>
        <w:t>APPENDIX B – SUBMISSION FORM</w:t>
      </w:r>
      <w:bookmarkEnd w:id="65"/>
      <w:bookmarkEnd w:id="66"/>
      <w:bookmarkEnd w:id="67"/>
      <w:bookmarkEnd w:id="68"/>
    </w:p>
    <w:p w14:paraId="61C57CD4" w14:textId="137C935A" w:rsidR="00925A50" w:rsidRPr="00842A62" w:rsidRDefault="00522619" w:rsidP="00925A50">
      <w:pPr>
        <w:pStyle w:val="Heading-Appendix"/>
        <w:rPr>
          <w:rFonts w:cs="Arial"/>
          <w:sz w:val="20"/>
          <w:szCs w:val="20"/>
        </w:rPr>
      </w:pPr>
      <w:r w:rsidRPr="00842A62">
        <w:rPr>
          <w:rFonts w:cs="Arial"/>
          <w:sz w:val="20"/>
          <w:szCs w:val="20"/>
        </w:rPr>
        <w:t>1.</w:t>
      </w:r>
      <w:r w:rsidRPr="00842A62">
        <w:rPr>
          <w:rFonts w:cs="Arial"/>
          <w:sz w:val="20"/>
          <w:szCs w:val="20"/>
        </w:rPr>
        <w:tab/>
      </w:r>
      <w:r w:rsidR="00E84E20" w:rsidRPr="00842A62">
        <w:rPr>
          <w:rFonts w:cs="Arial"/>
          <w:sz w:val="20"/>
          <w:szCs w:val="20"/>
        </w:rPr>
        <w:t>Bidder</w:t>
      </w:r>
      <w:r w:rsidRPr="00842A62">
        <w:rPr>
          <w:rFonts w:cs="Arial"/>
          <w:sz w:val="20"/>
          <w:szCs w:val="20"/>
        </w:rPr>
        <w:t xml:space="preserve"> Information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7"/>
        <w:gridCol w:w="5869"/>
      </w:tblGrid>
      <w:tr w:rsidR="00DF482B" w:rsidRPr="00842A62" w14:paraId="31909848" w14:textId="77777777" w:rsidTr="00925A50">
        <w:trPr>
          <w:tblHeader/>
        </w:trPr>
        <w:tc>
          <w:tcPr>
            <w:tcW w:w="9356" w:type="dxa"/>
            <w:gridSpan w:val="2"/>
            <w:shd w:val="clear" w:color="auto" w:fill="FFFFFF"/>
          </w:tcPr>
          <w:p w14:paraId="7052BFAF" w14:textId="0D261906" w:rsidR="00925A50" w:rsidRPr="00842A62" w:rsidRDefault="00522619" w:rsidP="00BD50D7">
            <w:pPr>
              <w:pStyle w:val="AnswerTableSpacing"/>
              <w:rPr>
                <w:rFonts w:cs="Arial"/>
                <w:iCs/>
                <w:sz w:val="20"/>
                <w:szCs w:val="20"/>
              </w:rPr>
            </w:pPr>
            <w:r w:rsidRPr="00842A62">
              <w:rPr>
                <w:rFonts w:cs="Arial"/>
                <w:sz w:val="20"/>
                <w:szCs w:val="20"/>
              </w:rPr>
              <w:t xml:space="preserve">Please fill out the following form, naming one person to be the </w:t>
            </w:r>
            <w:r w:rsidR="00E84E20" w:rsidRPr="00842A62">
              <w:rPr>
                <w:rFonts w:cs="Arial"/>
                <w:sz w:val="20"/>
                <w:szCs w:val="20"/>
              </w:rPr>
              <w:t>bidder</w:t>
            </w:r>
            <w:r w:rsidRPr="00842A62">
              <w:rPr>
                <w:rFonts w:cs="Arial"/>
                <w:sz w:val="20"/>
                <w:szCs w:val="20"/>
              </w:rPr>
              <w:t>’s contact for the process and for any clarifications or communication that might be necessary.</w:t>
            </w:r>
          </w:p>
        </w:tc>
      </w:tr>
      <w:tr w:rsidR="00DF482B" w:rsidRPr="00842A62" w14:paraId="7CE46135" w14:textId="77777777" w:rsidTr="000574E6">
        <w:trPr>
          <w:trHeight w:val="70"/>
        </w:trPr>
        <w:tc>
          <w:tcPr>
            <w:tcW w:w="3487" w:type="dxa"/>
            <w:shd w:val="clear" w:color="auto" w:fill="FFFFFF"/>
          </w:tcPr>
          <w:p w14:paraId="132ED7CD" w14:textId="61B15DE0" w:rsidR="00925A50" w:rsidRPr="00842A62" w:rsidRDefault="00522619" w:rsidP="00925A50">
            <w:pPr>
              <w:pStyle w:val="AnswerTableSpacing"/>
              <w:rPr>
                <w:rFonts w:cs="Arial"/>
                <w:bCs/>
                <w:sz w:val="20"/>
                <w:szCs w:val="20"/>
              </w:rPr>
            </w:pPr>
            <w:r w:rsidRPr="00842A62">
              <w:rPr>
                <w:rFonts w:cs="Arial"/>
                <w:bCs/>
                <w:sz w:val="20"/>
                <w:szCs w:val="20"/>
              </w:rPr>
              <w:t xml:space="preserve">Full Legal Name </w:t>
            </w:r>
            <w:r w:rsidR="000574E6" w:rsidRPr="00842A62">
              <w:rPr>
                <w:rFonts w:cs="Arial"/>
                <w:bCs/>
                <w:sz w:val="20"/>
                <w:szCs w:val="20"/>
              </w:rPr>
              <w:t xml:space="preserve">Under </w:t>
            </w:r>
            <w:r w:rsidR="000E7638" w:rsidRPr="00842A62">
              <w:rPr>
                <w:rFonts w:cs="Arial"/>
                <w:bCs/>
                <w:sz w:val="20"/>
                <w:szCs w:val="20"/>
              </w:rPr>
              <w:t>Which</w:t>
            </w:r>
            <w:r w:rsidR="000574E6" w:rsidRPr="00842A62">
              <w:rPr>
                <w:rFonts w:cs="Arial"/>
                <w:bCs/>
                <w:sz w:val="20"/>
                <w:szCs w:val="20"/>
              </w:rPr>
              <w:t xml:space="preserve"> Bidder Carries on Business:</w:t>
            </w:r>
          </w:p>
        </w:tc>
        <w:tc>
          <w:tcPr>
            <w:tcW w:w="5869" w:type="dxa"/>
          </w:tcPr>
          <w:p w14:paraId="07199E8E" w14:textId="77777777" w:rsidR="00925A50" w:rsidRPr="00842A62" w:rsidRDefault="00925A50" w:rsidP="00925A50">
            <w:pPr>
              <w:pStyle w:val="AnswerTableSpacing"/>
              <w:rPr>
                <w:rFonts w:cs="Arial"/>
                <w:bCs/>
                <w:sz w:val="20"/>
                <w:szCs w:val="20"/>
              </w:rPr>
            </w:pPr>
          </w:p>
        </w:tc>
      </w:tr>
      <w:tr w:rsidR="00DF482B" w:rsidRPr="00842A62" w14:paraId="1079E2FE" w14:textId="77777777" w:rsidTr="000574E6">
        <w:trPr>
          <w:trHeight w:val="70"/>
        </w:trPr>
        <w:tc>
          <w:tcPr>
            <w:tcW w:w="3487" w:type="dxa"/>
            <w:shd w:val="clear" w:color="auto" w:fill="FFFFFF"/>
          </w:tcPr>
          <w:p w14:paraId="3116AB80" w14:textId="77777777" w:rsidR="00925A50" w:rsidRPr="00842A62" w:rsidRDefault="00522619" w:rsidP="00925A50">
            <w:pPr>
              <w:pStyle w:val="AnswerTableSpacing"/>
              <w:rPr>
                <w:rFonts w:cs="Arial"/>
                <w:bCs/>
                <w:sz w:val="20"/>
                <w:szCs w:val="20"/>
              </w:rPr>
            </w:pPr>
            <w:r w:rsidRPr="00842A62">
              <w:rPr>
                <w:rFonts w:cs="Arial"/>
                <w:bCs/>
                <w:sz w:val="20"/>
                <w:szCs w:val="20"/>
              </w:rPr>
              <w:t>Street Address:</w:t>
            </w:r>
          </w:p>
        </w:tc>
        <w:tc>
          <w:tcPr>
            <w:tcW w:w="5869" w:type="dxa"/>
          </w:tcPr>
          <w:p w14:paraId="4DBE16B4" w14:textId="77777777" w:rsidR="00925A50" w:rsidRPr="00842A62" w:rsidRDefault="00925A50" w:rsidP="00925A50">
            <w:pPr>
              <w:pStyle w:val="AnswerTableSpacing"/>
              <w:rPr>
                <w:rFonts w:cs="Arial"/>
                <w:bCs/>
                <w:sz w:val="20"/>
                <w:szCs w:val="20"/>
              </w:rPr>
            </w:pPr>
          </w:p>
        </w:tc>
      </w:tr>
      <w:tr w:rsidR="00DF482B" w:rsidRPr="00842A62" w14:paraId="194BA9D0" w14:textId="77777777" w:rsidTr="000574E6">
        <w:trPr>
          <w:trHeight w:val="70"/>
        </w:trPr>
        <w:tc>
          <w:tcPr>
            <w:tcW w:w="3487" w:type="dxa"/>
            <w:shd w:val="clear" w:color="auto" w:fill="FFFFFF"/>
          </w:tcPr>
          <w:p w14:paraId="2F05D775" w14:textId="50731F4F" w:rsidR="00925A50" w:rsidRPr="00842A62" w:rsidRDefault="00522619" w:rsidP="00925A50">
            <w:pPr>
              <w:pStyle w:val="AnswerTableSpacing"/>
              <w:rPr>
                <w:rFonts w:cs="Arial"/>
                <w:bCs/>
                <w:sz w:val="20"/>
                <w:szCs w:val="20"/>
              </w:rPr>
            </w:pPr>
            <w:r w:rsidRPr="00842A62">
              <w:rPr>
                <w:rFonts w:cs="Arial"/>
                <w:bCs/>
                <w:sz w:val="20"/>
                <w:szCs w:val="20"/>
              </w:rPr>
              <w:t xml:space="preserve">City, </w:t>
            </w:r>
            <w:r w:rsidR="000574E6" w:rsidRPr="00842A62">
              <w:rPr>
                <w:rFonts w:cs="Arial"/>
                <w:bCs/>
                <w:sz w:val="20"/>
                <w:szCs w:val="20"/>
              </w:rPr>
              <w:t>Country/</w:t>
            </w:r>
            <w:r w:rsidRPr="00842A62">
              <w:rPr>
                <w:rFonts w:cs="Arial"/>
                <w:bCs/>
                <w:sz w:val="20"/>
                <w:szCs w:val="20"/>
              </w:rPr>
              <w:t>Province/State:</w:t>
            </w:r>
          </w:p>
        </w:tc>
        <w:tc>
          <w:tcPr>
            <w:tcW w:w="5869" w:type="dxa"/>
          </w:tcPr>
          <w:p w14:paraId="0E276B4A" w14:textId="77777777" w:rsidR="00925A50" w:rsidRPr="00842A62" w:rsidRDefault="00925A50" w:rsidP="00925A50">
            <w:pPr>
              <w:pStyle w:val="AnswerTableSpacing"/>
              <w:rPr>
                <w:rFonts w:cs="Arial"/>
                <w:bCs/>
                <w:sz w:val="20"/>
                <w:szCs w:val="20"/>
              </w:rPr>
            </w:pPr>
          </w:p>
        </w:tc>
      </w:tr>
      <w:tr w:rsidR="00DF482B" w:rsidRPr="00842A62" w14:paraId="6B954B9C" w14:textId="77777777" w:rsidTr="000574E6">
        <w:trPr>
          <w:trHeight w:val="70"/>
        </w:trPr>
        <w:tc>
          <w:tcPr>
            <w:tcW w:w="3487" w:type="dxa"/>
            <w:shd w:val="clear" w:color="auto" w:fill="FFFFFF"/>
          </w:tcPr>
          <w:p w14:paraId="06BE3F52" w14:textId="77777777" w:rsidR="00925A50" w:rsidRPr="00842A62" w:rsidRDefault="00522619" w:rsidP="00925A50">
            <w:pPr>
              <w:pStyle w:val="AnswerTableSpacing"/>
              <w:rPr>
                <w:rFonts w:cs="Arial"/>
                <w:bCs/>
                <w:sz w:val="20"/>
                <w:szCs w:val="20"/>
              </w:rPr>
            </w:pPr>
            <w:r w:rsidRPr="00842A62">
              <w:rPr>
                <w:rFonts w:cs="Arial"/>
                <w:bCs/>
                <w:sz w:val="20"/>
                <w:szCs w:val="20"/>
              </w:rPr>
              <w:t>Postal Code:</w:t>
            </w:r>
          </w:p>
        </w:tc>
        <w:tc>
          <w:tcPr>
            <w:tcW w:w="5869" w:type="dxa"/>
          </w:tcPr>
          <w:p w14:paraId="4B8FED74" w14:textId="77777777" w:rsidR="00925A50" w:rsidRPr="00842A62" w:rsidRDefault="00925A50" w:rsidP="00925A50">
            <w:pPr>
              <w:pStyle w:val="AnswerTableSpacing"/>
              <w:rPr>
                <w:rFonts w:cs="Arial"/>
                <w:bCs/>
                <w:sz w:val="20"/>
                <w:szCs w:val="20"/>
              </w:rPr>
            </w:pPr>
          </w:p>
        </w:tc>
      </w:tr>
      <w:tr w:rsidR="00DF482B" w:rsidRPr="00842A62" w14:paraId="4D1CB307" w14:textId="77777777" w:rsidTr="000574E6">
        <w:tc>
          <w:tcPr>
            <w:tcW w:w="3487" w:type="dxa"/>
            <w:shd w:val="clear" w:color="auto" w:fill="FFFFFF"/>
          </w:tcPr>
          <w:p w14:paraId="5982A305" w14:textId="77777777" w:rsidR="00925A50" w:rsidRPr="00842A62" w:rsidRDefault="00522619" w:rsidP="00925A50">
            <w:pPr>
              <w:pStyle w:val="AnswerTableSpacing"/>
              <w:rPr>
                <w:rFonts w:cs="Arial"/>
                <w:bCs/>
                <w:sz w:val="20"/>
                <w:szCs w:val="20"/>
              </w:rPr>
            </w:pPr>
            <w:r w:rsidRPr="00842A62">
              <w:rPr>
                <w:rFonts w:cs="Arial"/>
                <w:bCs/>
                <w:sz w:val="20"/>
                <w:szCs w:val="20"/>
              </w:rPr>
              <w:t>Phone Number:</w:t>
            </w:r>
          </w:p>
        </w:tc>
        <w:tc>
          <w:tcPr>
            <w:tcW w:w="5869" w:type="dxa"/>
          </w:tcPr>
          <w:p w14:paraId="03B4E0B2" w14:textId="77777777" w:rsidR="00925A50" w:rsidRPr="00842A62" w:rsidRDefault="00925A50" w:rsidP="00925A50">
            <w:pPr>
              <w:pStyle w:val="AnswerTableSpacing"/>
              <w:rPr>
                <w:rFonts w:cs="Arial"/>
                <w:bCs/>
                <w:sz w:val="20"/>
                <w:szCs w:val="20"/>
              </w:rPr>
            </w:pPr>
          </w:p>
        </w:tc>
      </w:tr>
      <w:tr w:rsidR="00DF482B" w:rsidRPr="00842A62" w14:paraId="6F43B0BB" w14:textId="77777777" w:rsidTr="000574E6">
        <w:tc>
          <w:tcPr>
            <w:tcW w:w="3487" w:type="dxa"/>
            <w:shd w:val="clear" w:color="auto" w:fill="FFFFFF"/>
          </w:tcPr>
          <w:p w14:paraId="14A86E84" w14:textId="77777777" w:rsidR="00925A50" w:rsidRPr="00842A62" w:rsidRDefault="00522619" w:rsidP="00925A50">
            <w:pPr>
              <w:pStyle w:val="AnswerTableSpacing"/>
              <w:rPr>
                <w:rFonts w:cs="Arial"/>
                <w:bCs/>
                <w:sz w:val="20"/>
                <w:szCs w:val="20"/>
              </w:rPr>
            </w:pPr>
            <w:r w:rsidRPr="00842A62">
              <w:rPr>
                <w:rFonts w:cs="Arial"/>
                <w:bCs/>
                <w:sz w:val="20"/>
                <w:szCs w:val="20"/>
              </w:rPr>
              <w:t>Company Website (if any):</w:t>
            </w:r>
          </w:p>
        </w:tc>
        <w:tc>
          <w:tcPr>
            <w:tcW w:w="5869" w:type="dxa"/>
          </w:tcPr>
          <w:p w14:paraId="1CA489B5" w14:textId="77777777" w:rsidR="00925A50" w:rsidRPr="00842A62" w:rsidRDefault="00925A50" w:rsidP="00925A50">
            <w:pPr>
              <w:pStyle w:val="AnswerTableSpacing"/>
              <w:rPr>
                <w:rFonts w:cs="Arial"/>
                <w:bCs/>
                <w:sz w:val="20"/>
                <w:szCs w:val="20"/>
              </w:rPr>
            </w:pPr>
          </w:p>
        </w:tc>
      </w:tr>
      <w:tr w:rsidR="00DF482B" w:rsidRPr="00842A62" w14:paraId="448B9EEE" w14:textId="77777777" w:rsidTr="000574E6">
        <w:tc>
          <w:tcPr>
            <w:tcW w:w="3487" w:type="dxa"/>
            <w:shd w:val="clear" w:color="auto" w:fill="FFFFFF"/>
          </w:tcPr>
          <w:p w14:paraId="12DFD6D2" w14:textId="65695140" w:rsidR="00925A50" w:rsidRPr="00842A62" w:rsidRDefault="00E84E20" w:rsidP="000574E6">
            <w:pPr>
              <w:pStyle w:val="AnswerTableSpacing"/>
              <w:rPr>
                <w:rFonts w:cs="Arial"/>
                <w:bCs/>
                <w:sz w:val="20"/>
                <w:szCs w:val="20"/>
              </w:rPr>
            </w:pPr>
            <w:r w:rsidRPr="00842A62">
              <w:rPr>
                <w:rFonts w:cs="Arial"/>
                <w:bCs/>
                <w:sz w:val="20"/>
                <w:szCs w:val="20"/>
              </w:rPr>
              <w:t>Bidder</w:t>
            </w:r>
            <w:r w:rsidR="00522619" w:rsidRPr="00842A62">
              <w:rPr>
                <w:rFonts w:cs="Arial"/>
                <w:bCs/>
                <w:sz w:val="20"/>
                <w:szCs w:val="20"/>
              </w:rPr>
              <w:t xml:space="preserve"> Contact Name and Title:</w:t>
            </w:r>
            <w:r w:rsidR="00522619" w:rsidRPr="00842A62">
              <w:rPr>
                <w:rFonts w:cs="Arial"/>
                <w:bCs/>
                <w:sz w:val="20"/>
                <w:szCs w:val="20"/>
              </w:rPr>
              <w:tab/>
            </w:r>
          </w:p>
        </w:tc>
        <w:tc>
          <w:tcPr>
            <w:tcW w:w="5869" w:type="dxa"/>
          </w:tcPr>
          <w:p w14:paraId="3040E485" w14:textId="77777777" w:rsidR="00925A50" w:rsidRPr="00842A62" w:rsidRDefault="00925A50" w:rsidP="00925A50">
            <w:pPr>
              <w:pStyle w:val="AnswerTableSpacing"/>
              <w:rPr>
                <w:rFonts w:cs="Arial"/>
                <w:bCs/>
                <w:sz w:val="20"/>
                <w:szCs w:val="20"/>
              </w:rPr>
            </w:pPr>
          </w:p>
        </w:tc>
      </w:tr>
      <w:tr w:rsidR="00DF482B" w:rsidRPr="00842A62" w14:paraId="4DE61FE2" w14:textId="77777777" w:rsidTr="000574E6">
        <w:tc>
          <w:tcPr>
            <w:tcW w:w="3487" w:type="dxa"/>
            <w:shd w:val="clear" w:color="auto" w:fill="FFFFFF"/>
          </w:tcPr>
          <w:p w14:paraId="3B5CD76B" w14:textId="32E8DBFD" w:rsidR="00925A50" w:rsidRPr="00842A62" w:rsidRDefault="00E84E20" w:rsidP="00925A50">
            <w:pPr>
              <w:pStyle w:val="AnswerTableSpacing"/>
              <w:rPr>
                <w:rFonts w:cs="Arial"/>
                <w:bCs/>
                <w:sz w:val="20"/>
                <w:szCs w:val="20"/>
              </w:rPr>
            </w:pPr>
            <w:r w:rsidRPr="00842A62">
              <w:rPr>
                <w:rFonts w:cs="Arial"/>
                <w:bCs/>
                <w:sz w:val="20"/>
                <w:szCs w:val="20"/>
              </w:rPr>
              <w:t>Bidder</w:t>
            </w:r>
            <w:r w:rsidR="00522619" w:rsidRPr="00842A62">
              <w:rPr>
                <w:rFonts w:cs="Arial"/>
                <w:bCs/>
                <w:sz w:val="20"/>
                <w:szCs w:val="20"/>
              </w:rPr>
              <w:t xml:space="preserve"> Contact Phone:</w:t>
            </w:r>
          </w:p>
        </w:tc>
        <w:tc>
          <w:tcPr>
            <w:tcW w:w="5869" w:type="dxa"/>
          </w:tcPr>
          <w:p w14:paraId="73C0FE3B" w14:textId="77777777" w:rsidR="00925A50" w:rsidRPr="00842A62" w:rsidRDefault="00925A50" w:rsidP="00925A50">
            <w:pPr>
              <w:pStyle w:val="AnswerTableSpacing"/>
              <w:rPr>
                <w:rFonts w:cs="Arial"/>
                <w:bCs/>
                <w:sz w:val="20"/>
                <w:szCs w:val="20"/>
              </w:rPr>
            </w:pPr>
          </w:p>
        </w:tc>
      </w:tr>
      <w:tr w:rsidR="00DF482B" w:rsidRPr="00842A62" w14:paraId="3DE424B4" w14:textId="77777777" w:rsidTr="000574E6">
        <w:tc>
          <w:tcPr>
            <w:tcW w:w="3487" w:type="dxa"/>
            <w:shd w:val="clear" w:color="auto" w:fill="FFFFFF"/>
          </w:tcPr>
          <w:p w14:paraId="6724A30B" w14:textId="4BE74EBE" w:rsidR="00925A50" w:rsidRPr="00842A62" w:rsidRDefault="00E84E20" w:rsidP="00925A50">
            <w:pPr>
              <w:pStyle w:val="AnswerTableSpacing"/>
              <w:rPr>
                <w:rFonts w:cs="Arial"/>
                <w:bCs/>
                <w:sz w:val="20"/>
                <w:szCs w:val="20"/>
              </w:rPr>
            </w:pPr>
            <w:r w:rsidRPr="00842A62">
              <w:rPr>
                <w:rFonts w:cs="Arial"/>
                <w:bCs/>
                <w:sz w:val="20"/>
                <w:szCs w:val="20"/>
              </w:rPr>
              <w:t>Bidder</w:t>
            </w:r>
            <w:r w:rsidR="00522619" w:rsidRPr="00842A62">
              <w:rPr>
                <w:rFonts w:cs="Arial"/>
                <w:bCs/>
                <w:sz w:val="20"/>
                <w:szCs w:val="20"/>
              </w:rPr>
              <w:t xml:space="preserve"> Contact Email:</w:t>
            </w:r>
          </w:p>
        </w:tc>
        <w:tc>
          <w:tcPr>
            <w:tcW w:w="5869" w:type="dxa"/>
          </w:tcPr>
          <w:p w14:paraId="038FC779" w14:textId="77777777" w:rsidR="00925A50" w:rsidRPr="00842A62" w:rsidRDefault="00925A50" w:rsidP="00925A50">
            <w:pPr>
              <w:pStyle w:val="AnswerTableSpacing"/>
              <w:rPr>
                <w:rFonts w:cs="Arial"/>
                <w:bCs/>
                <w:sz w:val="20"/>
                <w:szCs w:val="20"/>
              </w:rPr>
            </w:pPr>
          </w:p>
        </w:tc>
      </w:tr>
    </w:tbl>
    <w:p w14:paraId="7460EC9F" w14:textId="19A7FE49" w:rsidR="00925A50" w:rsidRPr="00842A62" w:rsidRDefault="00522619" w:rsidP="00925A50">
      <w:pPr>
        <w:pStyle w:val="Heading-Appendix"/>
        <w:rPr>
          <w:rFonts w:cs="Arial"/>
          <w:sz w:val="20"/>
          <w:szCs w:val="20"/>
        </w:rPr>
      </w:pPr>
      <w:r w:rsidRPr="00842A62">
        <w:rPr>
          <w:rFonts w:cs="Arial"/>
          <w:sz w:val="20"/>
          <w:szCs w:val="20"/>
        </w:rPr>
        <w:t>2.</w:t>
      </w:r>
      <w:r w:rsidRPr="00842A62">
        <w:rPr>
          <w:rFonts w:cs="Arial"/>
          <w:sz w:val="20"/>
          <w:szCs w:val="20"/>
        </w:rPr>
        <w:tab/>
        <w:t xml:space="preserve">Acknowledgment of </w:t>
      </w:r>
      <w:r w:rsidR="002925E8" w:rsidRPr="00842A62">
        <w:rPr>
          <w:rFonts w:cs="Arial"/>
          <w:sz w:val="20"/>
          <w:szCs w:val="20"/>
        </w:rPr>
        <w:t xml:space="preserve">Procedures &amp; Rules of </w:t>
      </w:r>
      <w:r w:rsidRPr="00842A62">
        <w:rPr>
          <w:rFonts w:cs="Arial"/>
          <w:sz w:val="20"/>
          <w:szCs w:val="20"/>
        </w:rPr>
        <w:t>Procurement Process</w:t>
      </w:r>
    </w:p>
    <w:p w14:paraId="45628ACB" w14:textId="1072C49C" w:rsidR="00925A50" w:rsidRPr="00842A62" w:rsidRDefault="00522619" w:rsidP="00925A50">
      <w:pPr>
        <w:rPr>
          <w:rFonts w:cs="Arial"/>
          <w:sz w:val="20"/>
          <w:szCs w:val="20"/>
        </w:rPr>
      </w:pPr>
      <w:r w:rsidRPr="00842A62">
        <w:rPr>
          <w:rFonts w:cs="Arial"/>
          <w:sz w:val="20"/>
          <w:szCs w:val="20"/>
        </w:rPr>
        <w:t xml:space="preserve">The </w:t>
      </w:r>
      <w:r w:rsidR="00E84E20" w:rsidRPr="00842A62">
        <w:rPr>
          <w:rFonts w:cs="Arial"/>
          <w:sz w:val="20"/>
          <w:szCs w:val="20"/>
        </w:rPr>
        <w:t>bidder</w:t>
      </w:r>
      <w:r w:rsidRPr="00842A62">
        <w:rPr>
          <w:rFonts w:cs="Arial"/>
          <w:sz w:val="20"/>
          <w:szCs w:val="20"/>
        </w:rPr>
        <w:t xml:space="preserve"> acknowledges that </w:t>
      </w:r>
      <w:r w:rsidR="002925E8" w:rsidRPr="00842A62">
        <w:rPr>
          <w:rFonts w:cs="Arial"/>
          <w:sz w:val="20"/>
          <w:szCs w:val="20"/>
        </w:rPr>
        <w:t>they have reviewed</w:t>
      </w:r>
      <w:r w:rsidR="00543FFB" w:rsidRPr="00842A62">
        <w:rPr>
          <w:rFonts w:cs="Arial"/>
          <w:sz w:val="20"/>
          <w:szCs w:val="20"/>
        </w:rPr>
        <w:t xml:space="preserve">, </w:t>
      </w:r>
      <w:r w:rsidR="002925E8" w:rsidRPr="00842A62">
        <w:rPr>
          <w:rFonts w:cs="Arial"/>
          <w:sz w:val="20"/>
          <w:szCs w:val="20"/>
        </w:rPr>
        <w:t xml:space="preserve">fully </w:t>
      </w:r>
      <w:r w:rsidR="009E58E0" w:rsidRPr="00842A62">
        <w:rPr>
          <w:rFonts w:cs="Arial"/>
          <w:sz w:val="20"/>
          <w:szCs w:val="20"/>
        </w:rPr>
        <w:t>understand,</w:t>
      </w:r>
      <w:r w:rsidR="002925E8" w:rsidRPr="00842A62">
        <w:rPr>
          <w:rFonts w:cs="Arial"/>
          <w:sz w:val="20"/>
          <w:szCs w:val="20"/>
        </w:rPr>
        <w:t xml:space="preserve"> and will be </w:t>
      </w:r>
      <w:r w:rsidRPr="00842A62">
        <w:rPr>
          <w:rFonts w:cs="Arial"/>
          <w:sz w:val="20"/>
          <w:szCs w:val="20"/>
        </w:rPr>
        <w:t xml:space="preserve">governed by the </w:t>
      </w:r>
      <w:r w:rsidR="00B64026" w:rsidRPr="00842A62">
        <w:rPr>
          <w:rFonts w:cs="Arial"/>
          <w:sz w:val="20"/>
          <w:szCs w:val="20"/>
        </w:rPr>
        <w:t>procedures</w:t>
      </w:r>
      <w:r w:rsidR="002925E8" w:rsidRPr="00842A62">
        <w:rPr>
          <w:rFonts w:cs="Arial"/>
          <w:sz w:val="20"/>
          <w:szCs w:val="20"/>
        </w:rPr>
        <w:t xml:space="preserve"> and rules</w:t>
      </w:r>
      <w:r w:rsidR="00B64026" w:rsidRPr="00842A62">
        <w:rPr>
          <w:rFonts w:cs="Arial"/>
          <w:sz w:val="20"/>
          <w:szCs w:val="20"/>
        </w:rPr>
        <w:t xml:space="preserve"> </w:t>
      </w:r>
      <w:r w:rsidRPr="00842A62">
        <w:rPr>
          <w:rFonts w:cs="Arial"/>
          <w:sz w:val="20"/>
          <w:szCs w:val="20"/>
        </w:rPr>
        <w:t xml:space="preserve">of the </w:t>
      </w:r>
      <w:r w:rsidR="002925E8" w:rsidRPr="00842A62">
        <w:rPr>
          <w:rFonts w:cs="Arial"/>
          <w:sz w:val="20"/>
          <w:szCs w:val="20"/>
        </w:rPr>
        <w:t>pro</w:t>
      </w:r>
      <w:r w:rsidR="00BD50D7" w:rsidRPr="00842A62">
        <w:rPr>
          <w:rFonts w:cs="Arial"/>
          <w:sz w:val="20"/>
          <w:szCs w:val="20"/>
        </w:rPr>
        <w:t>curement process seen in Part 2</w:t>
      </w:r>
      <w:r w:rsidR="002925E8" w:rsidRPr="00842A62">
        <w:rPr>
          <w:rFonts w:cs="Arial"/>
          <w:sz w:val="20"/>
          <w:szCs w:val="20"/>
        </w:rPr>
        <w:t>.</w:t>
      </w:r>
      <w:r w:rsidR="00543FFB" w:rsidRPr="00842A62">
        <w:rPr>
          <w:rFonts w:cs="Arial"/>
          <w:sz w:val="20"/>
          <w:szCs w:val="20"/>
        </w:rPr>
        <w:t xml:space="preserve"> The bidder declares that it has not engaged in any conduct prohibited by this procurement. </w:t>
      </w:r>
      <w:r w:rsidR="002925E8" w:rsidRPr="00842A62">
        <w:rPr>
          <w:rFonts w:cs="Arial"/>
          <w:sz w:val="20"/>
          <w:szCs w:val="20"/>
        </w:rPr>
        <w:t>A</w:t>
      </w:r>
      <w:r w:rsidRPr="00842A62">
        <w:rPr>
          <w:rFonts w:cs="Arial"/>
          <w:sz w:val="20"/>
          <w:szCs w:val="20"/>
        </w:rPr>
        <w:t xml:space="preserve">mong other things, such </w:t>
      </w:r>
      <w:r w:rsidR="00B64026" w:rsidRPr="00842A62">
        <w:rPr>
          <w:rFonts w:cs="Arial"/>
          <w:sz w:val="20"/>
          <w:szCs w:val="20"/>
        </w:rPr>
        <w:t xml:space="preserve">rules and procedures </w:t>
      </w:r>
      <w:r w:rsidRPr="00842A62">
        <w:rPr>
          <w:rFonts w:cs="Arial"/>
          <w:sz w:val="20"/>
          <w:szCs w:val="20"/>
        </w:rPr>
        <w:t>confirm that this procurement process does not constitute a formal, legally binding bidding process</w:t>
      </w:r>
      <w:r w:rsidR="00E94E87" w:rsidRPr="00842A62">
        <w:rPr>
          <w:rFonts w:cs="Arial"/>
          <w:sz w:val="20"/>
          <w:szCs w:val="20"/>
        </w:rPr>
        <w:t xml:space="preserve"> </w:t>
      </w:r>
      <w:r w:rsidR="002925E8" w:rsidRPr="00842A62">
        <w:rPr>
          <w:rFonts w:cs="Arial"/>
          <w:sz w:val="20"/>
          <w:szCs w:val="20"/>
        </w:rPr>
        <w:t xml:space="preserve">does not give rise to a </w:t>
      </w:r>
      <w:r w:rsidRPr="00842A62">
        <w:rPr>
          <w:rFonts w:cs="Arial"/>
          <w:sz w:val="20"/>
          <w:szCs w:val="20"/>
        </w:rPr>
        <w:t xml:space="preserve">contract, and that </w:t>
      </w:r>
      <w:r w:rsidRPr="00842A62">
        <w:rPr>
          <w:rFonts w:cs="Arial"/>
          <w:sz w:val="20"/>
          <w:szCs w:val="20"/>
          <w:lang w:val="en-GB"/>
        </w:rPr>
        <w:t xml:space="preserve">no legal relationship or obligation regarding the procurement of any good or service will be created between </w:t>
      </w:r>
      <w:r w:rsidR="0061285A">
        <w:rPr>
          <w:rFonts w:cs="Arial"/>
          <w:sz w:val="20"/>
          <w:szCs w:val="20"/>
        </w:rPr>
        <w:t>UCCI</w:t>
      </w:r>
      <w:r w:rsidR="009E58E0">
        <w:rPr>
          <w:rFonts w:cs="Arial"/>
          <w:sz w:val="20"/>
          <w:szCs w:val="20"/>
        </w:rPr>
        <w:t xml:space="preserve"> </w:t>
      </w:r>
      <w:r w:rsidRPr="00842A62">
        <w:rPr>
          <w:rFonts w:cs="Arial"/>
          <w:sz w:val="20"/>
          <w:szCs w:val="20"/>
          <w:lang w:val="en-GB"/>
        </w:rPr>
        <w:t xml:space="preserve">and the </w:t>
      </w:r>
      <w:r w:rsidR="00E84E20" w:rsidRPr="00842A62">
        <w:rPr>
          <w:rFonts w:cs="Arial"/>
          <w:sz w:val="20"/>
          <w:szCs w:val="20"/>
          <w:lang w:val="en-GB"/>
        </w:rPr>
        <w:t>bidder</w:t>
      </w:r>
      <w:r w:rsidRPr="00842A62">
        <w:rPr>
          <w:rFonts w:cs="Arial"/>
          <w:sz w:val="20"/>
          <w:szCs w:val="20"/>
        </w:rPr>
        <w:t xml:space="preserve"> unless and until </w:t>
      </w:r>
      <w:r w:rsidR="0061285A">
        <w:rPr>
          <w:rFonts w:cs="Arial"/>
          <w:sz w:val="20"/>
          <w:szCs w:val="20"/>
        </w:rPr>
        <w:t xml:space="preserve">UCCI </w:t>
      </w:r>
      <w:r w:rsidRPr="00842A62">
        <w:rPr>
          <w:rFonts w:cs="Arial"/>
          <w:sz w:val="20"/>
          <w:szCs w:val="20"/>
        </w:rPr>
        <w:t xml:space="preserve">and the </w:t>
      </w:r>
      <w:r w:rsidR="00E84E20" w:rsidRPr="00842A62">
        <w:rPr>
          <w:rFonts w:cs="Arial"/>
          <w:sz w:val="20"/>
          <w:szCs w:val="20"/>
        </w:rPr>
        <w:t>bidder</w:t>
      </w:r>
      <w:r w:rsidRPr="00842A62">
        <w:rPr>
          <w:rFonts w:cs="Arial"/>
          <w:sz w:val="20"/>
          <w:szCs w:val="20"/>
        </w:rPr>
        <w:t xml:space="preserve"> execute a written agreement for the Deliverables. </w:t>
      </w:r>
    </w:p>
    <w:p w14:paraId="72751AA5" w14:textId="53180955" w:rsidR="00925A50" w:rsidRPr="00842A62" w:rsidRDefault="00543FFB" w:rsidP="00925A50">
      <w:pPr>
        <w:pStyle w:val="Heading-Appendix"/>
        <w:rPr>
          <w:rFonts w:cs="Arial"/>
          <w:sz w:val="20"/>
          <w:szCs w:val="20"/>
        </w:rPr>
      </w:pPr>
      <w:r w:rsidRPr="00842A62">
        <w:rPr>
          <w:rFonts w:cs="Arial"/>
          <w:sz w:val="20"/>
          <w:szCs w:val="20"/>
        </w:rPr>
        <w:t>3</w:t>
      </w:r>
      <w:r w:rsidR="00522619" w:rsidRPr="00842A62">
        <w:rPr>
          <w:rFonts w:cs="Arial"/>
          <w:sz w:val="20"/>
          <w:szCs w:val="20"/>
        </w:rPr>
        <w:t>.</w:t>
      </w:r>
      <w:r w:rsidR="00522619" w:rsidRPr="00842A62">
        <w:rPr>
          <w:rFonts w:cs="Arial"/>
          <w:sz w:val="20"/>
          <w:szCs w:val="20"/>
        </w:rPr>
        <w:tab/>
        <w:t>Addenda</w:t>
      </w:r>
    </w:p>
    <w:p w14:paraId="118C22EE" w14:textId="33E2BDAA" w:rsidR="00925A50" w:rsidRPr="00842A62" w:rsidRDefault="00522619" w:rsidP="00925A50">
      <w:pPr>
        <w:rPr>
          <w:rFonts w:cs="Arial"/>
          <w:b/>
          <w:bCs/>
          <w:sz w:val="20"/>
          <w:szCs w:val="20"/>
        </w:rPr>
      </w:pPr>
      <w:r w:rsidRPr="00842A62">
        <w:rPr>
          <w:rFonts w:cs="Arial"/>
          <w:sz w:val="20"/>
          <w:szCs w:val="20"/>
        </w:rPr>
        <w:t xml:space="preserve">The </w:t>
      </w:r>
      <w:r w:rsidR="00E84E20" w:rsidRPr="00842A62">
        <w:rPr>
          <w:rFonts w:cs="Arial"/>
          <w:sz w:val="20"/>
          <w:szCs w:val="20"/>
        </w:rPr>
        <w:t>bidder</w:t>
      </w:r>
      <w:r w:rsidRPr="00842A62">
        <w:rPr>
          <w:rFonts w:cs="Arial"/>
          <w:sz w:val="20"/>
          <w:szCs w:val="20"/>
        </w:rPr>
        <w:t xml:space="preserve"> is deemed to have read and </w:t>
      </w:r>
      <w:r w:rsidR="009E58E0" w:rsidRPr="00842A62">
        <w:rPr>
          <w:rFonts w:cs="Arial"/>
          <w:sz w:val="20"/>
          <w:szCs w:val="20"/>
        </w:rPr>
        <w:t>considered</w:t>
      </w:r>
      <w:r w:rsidRPr="00842A62">
        <w:rPr>
          <w:rFonts w:cs="Arial"/>
          <w:sz w:val="20"/>
          <w:szCs w:val="20"/>
        </w:rPr>
        <w:t xml:space="preserve"> all addenda issued by </w:t>
      </w:r>
      <w:r w:rsidR="0061285A">
        <w:rPr>
          <w:rFonts w:cs="Arial"/>
          <w:sz w:val="20"/>
          <w:szCs w:val="20"/>
        </w:rPr>
        <w:t xml:space="preserve">UCCI </w:t>
      </w:r>
      <w:r w:rsidRPr="00842A62">
        <w:rPr>
          <w:rFonts w:cs="Arial"/>
          <w:sz w:val="20"/>
          <w:szCs w:val="20"/>
        </w:rPr>
        <w:t xml:space="preserve">prior to the Deadline for Issuing Addenda. </w:t>
      </w:r>
    </w:p>
    <w:p w14:paraId="393B7762" w14:textId="6A009C3F" w:rsidR="00925A50" w:rsidRPr="00842A62" w:rsidRDefault="00543FFB" w:rsidP="00925A50">
      <w:pPr>
        <w:pStyle w:val="Heading-Appendix"/>
        <w:rPr>
          <w:rFonts w:cs="Arial"/>
          <w:sz w:val="20"/>
          <w:szCs w:val="20"/>
        </w:rPr>
      </w:pPr>
      <w:r w:rsidRPr="00842A62">
        <w:rPr>
          <w:rFonts w:cs="Arial"/>
          <w:sz w:val="20"/>
          <w:szCs w:val="20"/>
        </w:rPr>
        <w:t>4</w:t>
      </w:r>
      <w:r w:rsidR="00522619" w:rsidRPr="00842A62">
        <w:rPr>
          <w:rFonts w:cs="Arial"/>
          <w:sz w:val="20"/>
          <w:szCs w:val="20"/>
        </w:rPr>
        <w:t>.</w:t>
      </w:r>
      <w:r w:rsidR="00522619" w:rsidRPr="00842A62">
        <w:rPr>
          <w:rFonts w:cs="Arial"/>
          <w:sz w:val="20"/>
          <w:szCs w:val="20"/>
        </w:rPr>
        <w:tab/>
        <w:t>Conflict of Interest</w:t>
      </w:r>
    </w:p>
    <w:p w14:paraId="395FC185" w14:textId="1B80CAD5" w:rsidR="00925A50" w:rsidRPr="00842A62" w:rsidRDefault="00522619" w:rsidP="00925A50">
      <w:pPr>
        <w:rPr>
          <w:rFonts w:cs="Arial"/>
          <w:sz w:val="20"/>
          <w:szCs w:val="20"/>
        </w:rPr>
      </w:pPr>
      <w:r w:rsidRPr="00842A62">
        <w:rPr>
          <w:rFonts w:cs="Arial"/>
          <w:sz w:val="20"/>
          <w:szCs w:val="20"/>
        </w:rPr>
        <w:t xml:space="preserve">For the purposes of this </w:t>
      </w:r>
      <w:r w:rsidR="00B64026" w:rsidRPr="00842A62">
        <w:rPr>
          <w:rFonts w:cs="Arial"/>
          <w:sz w:val="20"/>
          <w:szCs w:val="20"/>
        </w:rPr>
        <w:t>procurement</w:t>
      </w:r>
      <w:r w:rsidRPr="00842A62">
        <w:rPr>
          <w:rFonts w:cs="Arial"/>
          <w:sz w:val="20"/>
          <w:szCs w:val="20"/>
        </w:rPr>
        <w:t>, the term “Conflict of Interest” includes, but is not limited to, any situation or circumstance where:</w:t>
      </w:r>
    </w:p>
    <w:p w14:paraId="298FD9C5" w14:textId="6DE7293A" w:rsidR="00925A50" w:rsidRPr="00842A62" w:rsidRDefault="00522619" w:rsidP="00432F36">
      <w:pPr>
        <w:pStyle w:val="ListParagraph"/>
        <w:numPr>
          <w:ilvl w:val="0"/>
          <w:numId w:val="3"/>
        </w:numPr>
        <w:contextualSpacing w:val="0"/>
        <w:rPr>
          <w:rFonts w:cs="Arial"/>
          <w:sz w:val="20"/>
          <w:szCs w:val="20"/>
        </w:rPr>
      </w:pPr>
      <w:r w:rsidRPr="00842A62">
        <w:rPr>
          <w:rFonts w:cs="Arial"/>
          <w:sz w:val="20"/>
          <w:szCs w:val="20"/>
        </w:rPr>
        <w:t xml:space="preserve">in relation to the </w:t>
      </w:r>
      <w:r w:rsidR="00B64026" w:rsidRPr="00842A62">
        <w:rPr>
          <w:rFonts w:cs="Arial"/>
          <w:sz w:val="20"/>
          <w:szCs w:val="20"/>
        </w:rPr>
        <w:t>procurement</w:t>
      </w:r>
      <w:r w:rsidRPr="00842A62">
        <w:rPr>
          <w:rFonts w:cs="Arial"/>
          <w:sz w:val="20"/>
          <w:szCs w:val="20"/>
        </w:rPr>
        <w:t xml:space="preserve"> process, the </w:t>
      </w:r>
      <w:r w:rsidR="00E84E20" w:rsidRPr="00842A62">
        <w:rPr>
          <w:rFonts w:cs="Arial"/>
          <w:sz w:val="20"/>
          <w:szCs w:val="20"/>
        </w:rPr>
        <w:t>bidder</w:t>
      </w:r>
      <w:r w:rsidRPr="00842A62">
        <w:rPr>
          <w:rFonts w:cs="Arial"/>
          <w:sz w:val="20"/>
          <w:szCs w:val="20"/>
        </w:rPr>
        <w:t xml:space="preserve"> has an unfair advantage or engages in conduct, directly or indirectly, that may give it an unfair advantage, including but not limited to (i) having, or having access to, confidential information of </w:t>
      </w:r>
      <w:r w:rsidR="0061285A">
        <w:rPr>
          <w:rFonts w:cs="Arial"/>
          <w:sz w:val="20"/>
          <w:szCs w:val="20"/>
        </w:rPr>
        <w:t xml:space="preserve">UCCI </w:t>
      </w:r>
      <w:r w:rsidRPr="00842A62">
        <w:rPr>
          <w:rFonts w:cs="Arial"/>
          <w:sz w:val="20"/>
          <w:szCs w:val="20"/>
        </w:rPr>
        <w:t xml:space="preserve">in the preparation of its </w:t>
      </w:r>
      <w:r w:rsidR="009B063F" w:rsidRPr="00842A62">
        <w:rPr>
          <w:rFonts w:cs="Arial"/>
          <w:sz w:val="20"/>
          <w:szCs w:val="20"/>
        </w:rPr>
        <w:t>bid</w:t>
      </w:r>
      <w:r w:rsidRPr="00842A62">
        <w:rPr>
          <w:rFonts w:cs="Arial"/>
          <w:sz w:val="20"/>
          <w:szCs w:val="20"/>
        </w:rPr>
        <w:t xml:space="preserve"> that is not available to other </w:t>
      </w:r>
      <w:r w:rsidR="00E84E20" w:rsidRPr="00842A62">
        <w:rPr>
          <w:rFonts w:cs="Arial"/>
          <w:sz w:val="20"/>
          <w:szCs w:val="20"/>
        </w:rPr>
        <w:t>bidder</w:t>
      </w:r>
      <w:r w:rsidRPr="00842A62">
        <w:rPr>
          <w:rFonts w:cs="Arial"/>
          <w:sz w:val="20"/>
          <w:szCs w:val="20"/>
        </w:rPr>
        <w:t xml:space="preserve">s, (ii) communicating with any person with a view to influencing preferred treatment in the </w:t>
      </w:r>
      <w:r w:rsidR="00B64026" w:rsidRPr="00842A62">
        <w:rPr>
          <w:rFonts w:cs="Arial"/>
          <w:sz w:val="20"/>
          <w:szCs w:val="20"/>
        </w:rPr>
        <w:t>procurement</w:t>
      </w:r>
      <w:r w:rsidRPr="00842A62">
        <w:rPr>
          <w:rFonts w:cs="Arial"/>
          <w:sz w:val="20"/>
          <w:szCs w:val="20"/>
        </w:rPr>
        <w:t xml:space="preserve"> process (including but not limited to the lobbying of </w:t>
      </w:r>
      <w:r w:rsidR="009E58E0">
        <w:rPr>
          <w:rFonts w:cs="Arial"/>
          <w:sz w:val="20"/>
          <w:szCs w:val="20"/>
        </w:rPr>
        <w:t>decision-makers</w:t>
      </w:r>
      <w:r w:rsidRPr="00842A62">
        <w:rPr>
          <w:rFonts w:cs="Arial"/>
          <w:sz w:val="20"/>
          <w:szCs w:val="20"/>
        </w:rPr>
        <w:t xml:space="preserve"> involved in the </w:t>
      </w:r>
      <w:r w:rsidR="00B64026" w:rsidRPr="00842A62">
        <w:rPr>
          <w:rFonts w:cs="Arial"/>
          <w:sz w:val="20"/>
          <w:szCs w:val="20"/>
        </w:rPr>
        <w:t>procurement</w:t>
      </w:r>
      <w:r w:rsidRPr="00842A62">
        <w:rPr>
          <w:rFonts w:cs="Arial"/>
          <w:sz w:val="20"/>
          <w:szCs w:val="20"/>
        </w:rPr>
        <w:t xml:space="preserve"> process), or (iii) engaging in conduct that compromises or could be seen to </w:t>
      </w:r>
      <w:r w:rsidRPr="00842A62">
        <w:rPr>
          <w:rFonts w:cs="Arial"/>
          <w:sz w:val="20"/>
          <w:szCs w:val="20"/>
        </w:rPr>
        <w:lastRenderedPageBreak/>
        <w:t xml:space="preserve">compromise, the integrity of the open and competitive </w:t>
      </w:r>
      <w:r w:rsidR="00B64026" w:rsidRPr="00842A62">
        <w:rPr>
          <w:rFonts w:cs="Arial"/>
          <w:sz w:val="20"/>
          <w:szCs w:val="20"/>
        </w:rPr>
        <w:t xml:space="preserve">procurement </w:t>
      </w:r>
      <w:r w:rsidRPr="00842A62">
        <w:rPr>
          <w:rFonts w:cs="Arial"/>
          <w:sz w:val="20"/>
          <w:szCs w:val="20"/>
        </w:rPr>
        <w:t>process or render that process non-competitive or unfair; or</w:t>
      </w:r>
    </w:p>
    <w:p w14:paraId="0EA214DD" w14:textId="1C92E3DF" w:rsidR="00925A50" w:rsidRPr="00842A62" w:rsidRDefault="00522619" w:rsidP="00432F36">
      <w:pPr>
        <w:pStyle w:val="ListParagraph"/>
        <w:numPr>
          <w:ilvl w:val="0"/>
          <w:numId w:val="3"/>
        </w:numPr>
        <w:rPr>
          <w:rFonts w:cs="Arial"/>
          <w:sz w:val="20"/>
          <w:szCs w:val="20"/>
        </w:rPr>
      </w:pPr>
      <w:r w:rsidRPr="00842A62">
        <w:rPr>
          <w:rFonts w:cs="Arial"/>
          <w:sz w:val="20"/>
          <w:szCs w:val="20"/>
        </w:rPr>
        <w:t xml:space="preserve">in relation to the performance of its contractual obligations under a contract for the Deliverables, the </w:t>
      </w:r>
      <w:r w:rsidR="00E84E20" w:rsidRPr="00842A62">
        <w:rPr>
          <w:rFonts w:cs="Arial"/>
          <w:sz w:val="20"/>
          <w:szCs w:val="20"/>
        </w:rPr>
        <w:t>bidder</w:t>
      </w:r>
      <w:r w:rsidRPr="00842A62">
        <w:rPr>
          <w:rFonts w:cs="Arial"/>
          <w:sz w:val="20"/>
          <w:szCs w:val="20"/>
        </w:rPr>
        <w:t>’s other commitments, relationships</w:t>
      </w:r>
      <w:r w:rsidR="009E58E0">
        <w:rPr>
          <w:rFonts w:cs="Arial"/>
          <w:sz w:val="20"/>
          <w:szCs w:val="20"/>
        </w:rPr>
        <w:t>,</w:t>
      </w:r>
      <w:r w:rsidRPr="00842A62">
        <w:rPr>
          <w:rFonts w:cs="Arial"/>
          <w:sz w:val="20"/>
          <w:szCs w:val="20"/>
        </w:rPr>
        <w:t xml:space="preserve"> or financial interests (i) could or could be seen to, exercise an improper influence over the objective, unbiased</w:t>
      </w:r>
      <w:r w:rsidR="009E58E0">
        <w:rPr>
          <w:rFonts w:cs="Arial"/>
          <w:sz w:val="20"/>
          <w:szCs w:val="20"/>
        </w:rPr>
        <w:t>,</w:t>
      </w:r>
      <w:r w:rsidRPr="00842A62">
        <w:rPr>
          <w:rFonts w:cs="Arial"/>
          <w:sz w:val="20"/>
          <w:szCs w:val="20"/>
        </w:rPr>
        <w:t xml:space="preserve"> and impartial exercise of its independent </w:t>
      </w:r>
      <w:r w:rsidR="009E58E0">
        <w:rPr>
          <w:rFonts w:cs="Arial"/>
          <w:sz w:val="20"/>
          <w:szCs w:val="20"/>
        </w:rPr>
        <w:t>judgment</w:t>
      </w:r>
      <w:r w:rsidRPr="00842A62">
        <w:rPr>
          <w:rFonts w:cs="Arial"/>
          <w:sz w:val="20"/>
          <w:szCs w:val="20"/>
        </w:rPr>
        <w:t>, or (ii) could, or could be seen to, compromise, impair or be incompatible with the effective performance of its contractual obligations.</w:t>
      </w:r>
    </w:p>
    <w:p w14:paraId="7B0721E5" w14:textId="2C34E2F1" w:rsidR="00925A50" w:rsidRPr="00842A62" w:rsidRDefault="00522619" w:rsidP="00925A50">
      <w:pPr>
        <w:rPr>
          <w:rFonts w:cs="Arial"/>
          <w:sz w:val="20"/>
          <w:szCs w:val="20"/>
        </w:rPr>
      </w:pPr>
      <w:r w:rsidRPr="00842A62">
        <w:rPr>
          <w:rFonts w:cs="Arial"/>
          <w:sz w:val="20"/>
          <w:szCs w:val="20"/>
        </w:rPr>
        <w:t xml:space="preserve">For the purposes of section (a)(i) above, </w:t>
      </w:r>
      <w:r w:rsidR="00E84E20" w:rsidRPr="00842A62">
        <w:rPr>
          <w:rFonts w:cs="Arial"/>
          <w:sz w:val="20"/>
          <w:szCs w:val="20"/>
        </w:rPr>
        <w:t>bidder</w:t>
      </w:r>
      <w:r w:rsidRPr="00842A62">
        <w:rPr>
          <w:rFonts w:cs="Arial"/>
          <w:sz w:val="20"/>
          <w:szCs w:val="20"/>
        </w:rPr>
        <w:t xml:space="preserve">s should disclose the names and all pertinent details of all individuals (employees, advisers, or individuals acting in any other capacity) who (a) participated in the preparation of the </w:t>
      </w:r>
      <w:r w:rsidR="009B063F" w:rsidRPr="00842A62">
        <w:rPr>
          <w:rFonts w:cs="Arial"/>
          <w:sz w:val="20"/>
          <w:szCs w:val="20"/>
        </w:rPr>
        <w:t>bid</w:t>
      </w:r>
      <w:r w:rsidRPr="00842A62">
        <w:rPr>
          <w:rFonts w:cs="Arial"/>
          <w:sz w:val="20"/>
          <w:szCs w:val="20"/>
        </w:rPr>
        <w:t xml:space="preserve">; </w:t>
      </w:r>
      <w:r w:rsidRPr="00842A62">
        <w:rPr>
          <w:rFonts w:cs="Arial"/>
          <w:b/>
          <w:sz w:val="20"/>
          <w:szCs w:val="20"/>
        </w:rPr>
        <w:t>AND</w:t>
      </w:r>
      <w:r w:rsidRPr="00842A62">
        <w:rPr>
          <w:rFonts w:cs="Arial"/>
          <w:sz w:val="20"/>
          <w:szCs w:val="20"/>
        </w:rPr>
        <w:t xml:space="preserve"> (b) were employees of </w:t>
      </w:r>
      <w:r w:rsidR="0061285A">
        <w:rPr>
          <w:rFonts w:cs="Arial"/>
          <w:sz w:val="20"/>
          <w:szCs w:val="20"/>
        </w:rPr>
        <w:t xml:space="preserve">UCCI </w:t>
      </w:r>
      <w:r w:rsidRPr="00842A62">
        <w:rPr>
          <w:rFonts w:cs="Arial"/>
          <w:sz w:val="20"/>
          <w:szCs w:val="20"/>
        </w:rPr>
        <w:t>within twelve (12) months prior to the Submission Deadline.</w:t>
      </w:r>
    </w:p>
    <w:tbl>
      <w:tblPr>
        <w:tblStyle w:val="TableGrid"/>
        <w:tblW w:w="9355" w:type="dxa"/>
        <w:tblLook w:val="04A0" w:firstRow="1" w:lastRow="0" w:firstColumn="1" w:lastColumn="0" w:noHBand="0" w:noVBand="1"/>
      </w:tblPr>
      <w:tblGrid>
        <w:gridCol w:w="5035"/>
        <w:gridCol w:w="4320"/>
      </w:tblGrid>
      <w:tr w:rsidR="00A85A14" w:rsidRPr="00842A62" w14:paraId="5F1525D5" w14:textId="77777777" w:rsidTr="00A85A14">
        <w:tc>
          <w:tcPr>
            <w:tcW w:w="5035" w:type="dxa"/>
          </w:tcPr>
          <w:p w14:paraId="5AF8C29F" w14:textId="48541B07" w:rsidR="00A85A14" w:rsidRPr="00842A62" w:rsidRDefault="00A85A14" w:rsidP="00A85A14">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sz w:val="20"/>
              </w:rPr>
            </w:pPr>
            <w:r w:rsidRPr="00842A62">
              <w:rPr>
                <w:rFonts w:cs="Arial"/>
                <w:sz w:val="20"/>
              </w:rPr>
              <w:t xml:space="preserve">Name(s) of Individual Involved in </w:t>
            </w:r>
            <w:r w:rsidR="009B063F" w:rsidRPr="00842A62">
              <w:rPr>
                <w:rFonts w:cs="Arial"/>
                <w:sz w:val="20"/>
              </w:rPr>
              <w:t>Bid</w:t>
            </w:r>
            <w:r w:rsidRPr="00842A62">
              <w:rPr>
                <w:rFonts w:cs="Arial"/>
                <w:sz w:val="20"/>
              </w:rPr>
              <w:t xml:space="preserve"> Preparation</w:t>
            </w:r>
          </w:p>
        </w:tc>
        <w:tc>
          <w:tcPr>
            <w:tcW w:w="4320" w:type="dxa"/>
          </w:tcPr>
          <w:p w14:paraId="144F40EE" w14:textId="0B1EC6AE" w:rsidR="00A85A14" w:rsidRPr="00842A62" w:rsidRDefault="00A85A14" w:rsidP="00A85A14">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sz w:val="20"/>
              </w:rPr>
            </w:pPr>
            <w:r w:rsidRPr="00842A62">
              <w:rPr>
                <w:rFonts w:cs="Arial"/>
                <w:sz w:val="20"/>
              </w:rPr>
              <w:t xml:space="preserve">Previous Position/Capacity within </w:t>
            </w:r>
            <w:r w:rsidR="00351323">
              <w:rPr>
                <w:rFonts w:cs="Arial"/>
                <w:sz w:val="20"/>
              </w:rPr>
              <w:t>UCCI</w:t>
            </w:r>
          </w:p>
        </w:tc>
      </w:tr>
      <w:tr w:rsidR="00A85A14" w:rsidRPr="00842A62" w14:paraId="4422BA7E" w14:textId="77777777" w:rsidTr="00A85A14">
        <w:tc>
          <w:tcPr>
            <w:tcW w:w="5035" w:type="dxa"/>
          </w:tcPr>
          <w:p w14:paraId="49593625" w14:textId="77777777" w:rsidR="00A85A14" w:rsidRPr="00842A62" w:rsidRDefault="00A85A14" w:rsidP="00925A50">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rPr>
            </w:pPr>
          </w:p>
        </w:tc>
        <w:tc>
          <w:tcPr>
            <w:tcW w:w="4320" w:type="dxa"/>
          </w:tcPr>
          <w:p w14:paraId="7E7EF424" w14:textId="77777777" w:rsidR="00A85A14" w:rsidRPr="00842A62" w:rsidRDefault="00A85A14" w:rsidP="00925A50">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rPr>
            </w:pPr>
          </w:p>
        </w:tc>
      </w:tr>
    </w:tbl>
    <w:p w14:paraId="5BAC568F" w14:textId="1B1183FD" w:rsidR="00925A50" w:rsidRPr="00842A62" w:rsidRDefault="00522619" w:rsidP="00CE0101">
      <w:pPr>
        <w:rPr>
          <w:rFonts w:cs="Arial"/>
          <w:sz w:val="20"/>
          <w:szCs w:val="20"/>
        </w:rPr>
      </w:pPr>
      <w:r w:rsidRPr="00842A62">
        <w:rPr>
          <w:rFonts w:cs="Arial"/>
          <w:sz w:val="20"/>
          <w:szCs w:val="20"/>
        </w:rPr>
        <w:t xml:space="preserve">If the box below is left blank, the </w:t>
      </w:r>
      <w:r w:rsidR="00E84E20" w:rsidRPr="00842A62">
        <w:rPr>
          <w:rFonts w:cs="Arial"/>
          <w:sz w:val="20"/>
          <w:szCs w:val="20"/>
        </w:rPr>
        <w:t>bidder</w:t>
      </w:r>
      <w:r w:rsidRPr="00842A62">
        <w:rPr>
          <w:rFonts w:cs="Arial"/>
          <w:sz w:val="20"/>
          <w:szCs w:val="20"/>
        </w:rPr>
        <w:t xml:space="preserve"> will be deemed to declare that (a) there was no Conflict of Interest in preparing its </w:t>
      </w:r>
      <w:r w:rsidR="009B063F" w:rsidRPr="00842A62">
        <w:rPr>
          <w:rFonts w:cs="Arial"/>
          <w:sz w:val="20"/>
          <w:szCs w:val="20"/>
        </w:rPr>
        <w:t>bid</w:t>
      </w:r>
      <w:r w:rsidR="00F64904">
        <w:rPr>
          <w:rFonts w:cs="Arial"/>
          <w:sz w:val="20"/>
          <w:szCs w:val="20"/>
        </w:rPr>
        <w:t>, and</w:t>
      </w:r>
      <w:r w:rsidRPr="00842A62">
        <w:rPr>
          <w:rFonts w:cs="Arial"/>
          <w:sz w:val="20"/>
          <w:szCs w:val="20"/>
        </w:rPr>
        <w:t xml:space="preserve"> (b) there is no foreseeable Conflict of Interest in performing the contractual obligations contemplated in the </w:t>
      </w:r>
      <w:r w:rsidR="00B64026" w:rsidRPr="00842A62">
        <w:rPr>
          <w:rFonts w:cs="Arial"/>
          <w:sz w:val="20"/>
          <w:szCs w:val="20"/>
        </w:rPr>
        <w:t>procurement</w:t>
      </w:r>
      <w:r w:rsidRPr="00842A62">
        <w:rPr>
          <w:rFonts w:cs="Arial"/>
          <w:sz w:val="20"/>
          <w:szCs w:val="20"/>
        </w:rPr>
        <w:t xml:space="preserve">. </w:t>
      </w:r>
      <w:r w:rsidR="00CE0101" w:rsidRPr="00842A62">
        <w:rPr>
          <w:rFonts w:cs="Arial"/>
          <w:sz w:val="20"/>
          <w:szCs w:val="20"/>
        </w:rPr>
        <w:t>Otherwise, if the statement below applies, check the box.</w:t>
      </w:r>
    </w:p>
    <w:p w14:paraId="35A16A36" w14:textId="261E5D92" w:rsidR="00CE0101" w:rsidRPr="00842A62" w:rsidRDefault="00CE0101" w:rsidP="00432F36">
      <w:pPr>
        <w:pStyle w:val="ListParagraph"/>
        <w:numPr>
          <w:ilvl w:val="0"/>
          <w:numId w:val="34"/>
        </w:numPr>
        <w:rPr>
          <w:rFonts w:cs="Arial"/>
          <w:sz w:val="20"/>
          <w:szCs w:val="20"/>
        </w:rPr>
      </w:pPr>
      <w:r w:rsidRPr="00842A62">
        <w:rPr>
          <w:rFonts w:cs="Arial"/>
          <w:sz w:val="20"/>
          <w:szCs w:val="20"/>
        </w:rPr>
        <w:t>T</w:t>
      </w:r>
      <w:r w:rsidR="00522619" w:rsidRPr="00842A62">
        <w:rPr>
          <w:rFonts w:cs="Arial"/>
          <w:sz w:val="20"/>
          <w:szCs w:val="20"/>
        </w:rPr>
        <w:t xml:space="preserve">he </w:t>
      </w:r>
      <w:r w:rsidR="00E84E20" w:rsidRPr="00842A62">
        <w:rPr>
          <w:rFonts w:cs="Arial"/>
          <w:sz w:val="20"/>
          <w:szCs w:val="20"/>
        </w:rPr>
        <w:t>bidder</w:t>
      </w:r>
      <w:r w:rsidR="00522619" w:rsidRPr="00842A62">
        <w:rPr>
          <w:rFonts w:cs="Arial"/>
          <w:sz w:val="20"/>
          <w:szCs w:val="20"/>
        </w:rPr>
        <w:t xml:space="preserve"> declares that there is an actual or potential Conflict of Interest relating to the preparation of its </w:t>
      </w:r>
      <w:r w:rsidR="009B063F" w:rsidRPr="00842A62">
        <w:rPr>
          <w:rFonts w:cs="Arial"/>
          <w:sz w:val="20"/>
          <w:szCs w:val="20"/>
        </w:rPr>
        <w:t>bid</w:t>
      </w:r>
      <w:r w:rsidR="00522619" w:rsidRPr="00842A62">
        <w:rPr>
          <w:rFonts w:cs="Arial"/>
          <w:sz w:val="20"/>
          <w:szCs w:val="20"/>
        </w:rPr>
        <w:t xml:space="preserve">, and/or the </w:t>
      </w:r>
      <w:r w:rsidR="00E84E20" w:rsidRPr="00842A62">
        <w:rPr>
          <w:rFonts w:cs="Arial"/>
          <w:sz w:val="20"/>
          <w:szCs w:val="20"/>
        </w:rPr>
        <w:t>bidder</w:t>
      </w:r>
      <w:r w:rsidR="00522619" w:rsidRPr="00842A62">
        <w:rPr>
          <w:rFonts w:cs="Arial"/>
          <w:sz w:val="20"/>
          <w:szCs w:val="20"/>
        </w:rPr>
        <w:t xml:space="preserve"> foresees an actual or potential Conflict of Interest in performing the contractual obligations</w:t>
      </w:r>
      <w:r w:rsidR="00BD50D7" w:rsidRPr="00842A62">
        <w:rPr>
          <w:rFonts w:cs="Arial"/>
          <w:sz w:val="20"/>
          <w:szCs w:val="20"/>
        </w:rPr>
        <w:t xml:space="preserve"> if they are awarded the contract.</w:t>
      </w:r>
      <w:r w:rsidRPr="00842A62">
        <w:rPr>
          <w:rFonts w:cs="Arial"/>
          <w:sz w:val="20"/>
          <w:szCs w:val="20"/>
        </w:rPr>
        <w:t xml:space="preserve"> Details are provided below: </w:t>
      </w:r>
      <w:r w:rsidR="00522619" w:rsidRPr="00842A62">
        <w:rPr>
          <w:rFonts w:cs="Arial"/>
          <w:sz w:val="20"/>
          <w:szCs w:val="20"/>
        </w:rPr>
        <w:t xml:space="preserve"> </w:t>
      </w:r>
    </w:p>
    <w:p w14:paraId="1B39D70A" w14:textId="77777777" w:rsidR="00CE0101" w:rsidRPr="00842A62" w:rsidRDefault="00543FFB" w:rsidP="00CE0101">
      <w:pPr>
        <w:pStyle w:val="Heading-Appendix"/>
        <w:rPr>
          <w:rFonts w:cs="Arial"/>
          <w:sz w:val="20"/>
          <w:szCs w:val="20"/>
        </w:rPr>
      </w:pPr>
      <w:r w:rsidRPr="00842A62">
        <w:rPr>
          <w:rFonts w:cs="Arial"/>
          <w:sz w:val="20"/>
          <w:szCs w:val="20"/>
        </w:rPr>
        <w:t xml:space="preserve">5. </w:t>
      </w:r>
      <w:r w:rsidR="00522619" w:rsidRPr="00842A62">
        <w:rPr>
          <w:rFonts w:cs="Arial"/>
          <w:sz w:val="20"/>
          <w:szCs w:val="20"/>
        </w:rPr>
        <w:tab/>
        <w:t xml:space="preserve">Disclosure of Information </w:t>
      </w:r>
    </w:p>
    <w:p w14:paraId="15FB158B" w14:textId="59F87F95" w:rsidR="00925A50" w:rsidRDefault="00522619" w:rsidP="00CE0101">
      <w:pPr>
        <w:rPr>
          <w:rFonts w:cs="Arial"/>
          <w:sz w:val="20"/>
          <w:szCs w:val="20"/>
        </w:rPr>
      </w:pPr>
      <w:r w:rsidRPr="00842A62">
        <w:rPr>
          <w:rFonts w:cs="Arial"/>
          <w:sz w:val="20"/>
          <w:szCs w:val="20"/>
        </w:rPr>
        <w:t xml:space="preserve">The </w:t>
      </w:r>
      <w:r w:rsidR="00E84E20" w:rsidRPr="00842A62">
        <w:rPr>
          <w:rFonts w:cs="Arial"/>
          <w:sz w:val="20"/>
          <w:szCs w:val="20"/>
        </w:rPr>
        <w:t>bidder</w:t>
      </w:r>
      <w:r w:rsidRPr="00842A62">
        <w:rPr>
          <w:rFonts w:cs="Arial"/>
          <w:sz w:val="20"/>
          <w:szCs w:val="20"/>
        </w:rPr>
        <w:t xml:space="preserve"> hereby acknowledges that any information provided in this </w:t>
      </w:r>
      <w:r w:rsidR="009B063F" w:rsidRPr="00842A62">
        <w:rPr>
          <w:rFonts w:cs="Arial"/>
          <w:sz w:val="20"/>
          <w:szCs w:val="20"/>
        </w:rPr>
        <w:t>bid</w:t>
      </w:r>
      <w:r w:rsidRPr="00842A62">
        <w:rPr>
          <w:rFonts w:cs="Arial"/>
          <w:sz w:val="20"/>
          <w:szCs w:val="20"/>
        </w:rPr>
        <w:t>, even if it is identified as being supplied in confidence, is subject to the provisions of the Freedom of Information Law (2015 Revision</w:t>
      </w:r>
      <w:r w:rsidR="0061285A" w:rsidRPr="00842A62">
        <w:rPr>
          <w:rFonts w:cs="Arial"/>
          <w:sz w:val="20"/>
          <w:szCs w:val="20"/>
        </w:rPr>
        <w:t>) and</w:t>
      </w:r>
      <w:r w:rsidRPr="00842A62">
        <w:rPr>
          <w:rFonts w:cs="Arial"/>
          <w:sz w:val="20"/>
          <w:szCs w:val="20"/>
        </w:rPr>
        <w:t xml:space="preserve"> may be disclosed where required by law or by order of a court. The </w:t>
      </w:r>
      <w:r w:rsidR="00E84E20" w:rsidRPr="00842A62">
        <w:rPr>
          <w:rFonts w:cs="Arial"/>
          <w:sz w:val="20"/>
          <w:szCs w:val="20"/>
        </w:rPr>
        <w:t>bidder</w:t>
      </w:r>
      <w:r w:rsidRPr="00842A62">
        <w:rPr>
          <w:rFonts w:cs="Arial"/>
          <w:sz w:val="20"/>
          <w:szCs w:val="20"/>
        </w:rPr>
        <w:t xml:space="preserve"> hereby consents</w:t>
      </w:r>
      <w:r w:rsidRPr="00842A62">
        <w:rPr>
          <w:rFonts w:cs="Arial"/>
          <w:i/>
          <w:iCs/>
          <w:sz w:val="20"/>
          <w:szCs w:val="20"/>
        </w:rPr>
        <w:t xml:space="preserve"> </w:t>
      </w:r>
      <w:r w:rsidRPr="00842A62">
        <w:rPr>
          <w:rFonts w:cs="Arial"/>
          <w:sz w:val="20"/>
          <w:szCs w:val="20"/>
        </w:rPr>
        <w:t xml:space="preserve">to the disclosure, on a confidential basis, of this </w:t>
      </w:r>
      <w:r w:rsidR="009B063F" w:rsidRPr="00842A62">
        <w:rPr>
          <w:rFonts w:cs="Arial"/>
          <w:sz w:val="20"/>
          <w:szCs w:val="20"/>
        </w:rPr>
        <w:t>bid</w:t>
      </w:r>
      <w:r w:rsidRPr="00842A62">
        <w:rPr>
          <w:rFonts w:cs="Arial"/>
          <w:sz w:val="20"/>
          <w:szCs w:val="20"/>
        </w:rPr>
        <w:t xml:space="preserve"> by </w:t>
      </w:r>
      <w:r w:rsidR="0061285A">
        <w:rPr>
          <w:rFonts w:cs="Arial"/>
          <w:sz w:val="20"/>
          <w:szCs w:val="20"/>
        </w:rPr>
        <w:t xml:space="preserve">UCCI </w:t>
      </w:r>
      <w:r w:rsidRPr="00842A62">
        <w:rPr>
          <w:rFonts w:cs="Arial"/>
          <w:sz w:val="20"/>
          <w:szCs w:val="20"/>
        </w:rPr>
        <w:t xml:space="preserve">to the advisers retained by </w:t>
      </w:r>
      <w:r w:rsidR="0061285A">
        <w:rPr>
          <w:rFonts w:cs="Arial"/>
          <w:sz w:val="20"/>
          <w:szCs w:val="20"/>
        </w:rPr>
        <w:t xml:space="preserve">UCCI </w:t>
      </w:r>
      <w:r w:rsidRPr="00842A62">
        <w:rPr>
          <w:rFonts w:cs="Arial"/>
          <w:sz w:val="20"/>
          <w:szCs w:val="20"/>
        </w:rPr>
        <w:t xml:space="preserve">to advise or assist with the </w:t>
      </w:r>
      <w:r w:rsidR="00BD50D7" w:rsidRPr="00842A62">
        <w:rPr>
          <w:rFonts w:cs="Arial"/>
          <w:sz w:val="20"/>
          <w:szCs w:val="20"/>
        </w:rPr>
        <w:t xml:space="preserve">procurement </w:t>
      </w:r>
      <w:r w:rsidRPr="00842A62">
        <w:rPr>
          <w:rFonts w:cs="Arial"/>
          <w:sz w:val="20"/>
          <w:szCs w:val="20"/>
        </w:rPr>
        <w:t xml:space="preserve">process, including with respect to the evaluation </w:t>
      </w:r>
      <w:r w:rsidR="009E58E0">
        <w:rPr>
          <w:rFonts w:cs="Arial"/>
          <w:sz w:val="20"/>
          <w:szCs w:val="20"/>
        </w:rPr>
        <w:t xml:space="preserve">of </w:t>
      </w:r>
      <w:r w:rsidRPr="00842A62">
        <w:rPr>
          <w:rFonts w:cs="Arial"/>
          <w:sz w:val="20"/>
          <w:szCs w:val="20"/>
        </w:rPr>
        <w:t xml:space="preserve">this </w:t>
      </w:r>
      <w:r w:rsidR="009B063F" w:rsidRPr="00842A62">
        <w:rPr>
          <w:rFonts w:cs="Arial"/>
          <w:sz w:val="20"/>
          <w:szCs w:val="20"/>
        </w:rPr>
        <w:t>bid</w:t>
      </w:r>
      <w:r w:rsidRPr="00842A62">
        <w:rPr>
          <w:rFonts w:cs="Arial"/>
          <w:sz w:val="20"/>
          <w:szCs w:val="20"/>
        </w:rPr>
        <w:t xml:space="preserve">. </w:t>
      </w:r>
    </w:p>
    <w:p w14:paraId="1F440997" w14:textId="77777777" w:rsidR="005C1653" w:rsidRPr="00842A62" w:rsidRDefault="005C1653" w:rsidP="00CE0101">
      <w:pPr>
        <w:rPr>
          <w:rFonts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1"/>
      </w:tblGrid>
      <w:tr w:rsidR="00E84E20" w:rsidRPr="00842A62" w14:paraId="46CD052D" w14:textId="77777777" w:rsidTr="00E84E20">
        <w:tc>
          <w:tcPr>
            <w:tcW w:w="4391" w:type="dxa"/>
          </w:tcPr>
          <w:p w14:paraId="7C2F89F9" w14:textId="77777777" w:rsidR="00E84E20" w:rsidRPr="00842A62" w:rsidRDefault="00E84E20" w:rsidP="00925A50">
            <w:pPr>
              <w:pStyle w:val="NoSpacing"/>
              <w:keepNext/>
              <w:keepLines/>
              <w:widowControl w:val="0"/>
              <w:rPr>
                <w:rFonts w:cs="Arial"/>
                <w:sz w:val="20"/>
              </w:rPr>
            </w:pPr>
          </w:p>
        </w:tc>
      </w:tr>
      <w:tr w:rsidR="00E84E20" w:rsidRPr="00842A62" w14:paraId="75BE7669" w14:textId="77777777" w:rsidTr="00E84E20">
        <w:tc>
          <w:tcPr>
            <w:tcW w:w="4391" w:type="dxa"/>
          </w:tcPr>
          <w:p w14:paraId="756C6859" w14:textId="7F2DA3AC" w:rsidR="00E84E20" w:rsidRPr="00842A62" w:rsidRDefault="00E84E20" w:rsidP="00E84E20">
            <w:pPr>
              <w:pStyle w:val="NoSpacing"/>
              <w:keepNext/>
              <w:keepLines/>
              <w:widowControl w:val="0"/>
              <w:pBdr>
                <w:top w:val="single" w:sz="4" w:space="1" w:color="auto"/>
              </w:pBdr>
              <w:rPr>
                <w:rFonts w:cs="Arial"/>
                <w:sz w:val="20"/>
              </w:rPr>
            </w:pPr>
            <w:r w:rsidRPr="00842A62">
              <w:rPr>
                <w:rFonts w:cs="Arial"/>
                <w:sz w:val="20"/>
              </w:rPr>
              <w:t>Signature of Bidder Representative</w:t>
            </w:r>
          </w:p>
          <w:p w14:paraId="242D37B2" w14:textId="56183620" w:rsidR="00E84E20" w:rsidRPr="00842A62" w:rsidRDefault="00E84E20" w:rsidP="00E84E20">
            <w:pPr>
              <w:pStyle w:val="NoSpacing"/>
              <w:keepNext/>
              <w:keepLines/>
              <w:widowControl w:val="0"/>
              <w:pBdr>
                <w:top w:val="single" w:sz="4" w:space="1" w:color="auto"/>
              </w:pBdr>
              <w:rPr>
                <w:rFonts w:cs="Arial"/>
                <w:sz w:val="20"/>
              </w:rPr>
            </w:pPr>
          </w:p>
        </w:tc>
      </w:tr>
      <w:tr w:rsidR="00E84E20" w:rsidRPr="00842A62" w14:paraId="37FC87AF" w14:textId="77777777" w:rsidTr="00E84E20">
        <w:tc>
          <w:tcPr>
            <w:tcW w:w="4391" w:type="dxa"/>
          </w:tcPr>
          <w:p w14:paraId="7727412E" w14:textId="77777777" w:rsidR="00E84E20" w:rsidRPr="00842A62" w:rsidRDefault="00E84E20" w:rsidP="00925A50">
            <w:pPr>
              <w:pStyle w:val="NoSpacing"/>
              <w:keepNext/>
              <w:keepLines/>
              <w:widowControl w:val="0"/>
              <w:rPr>
                <w:rFonts w:cs="Arial"/>
                <w:sz w:val="20"/>
              </w:rPr>
            </w:pPr>
          </w:p>
        </w:tc>
      </w:tr>
      <w:tr w:rsidR="00E84E20" w:rsidRPr="00842A62" w14:paraId="7BE30636" w14:textId="77777777" w:rsidTr="00E84E20">
        <w:tc>
          <w:tcPr>
            <w:tcW w:w="4391" w:type="dxa"/>
          </w:tcPr>
          <w:p w14:paraId="3D6CB4EF" w14:textId="53D467A8" w:rsidR="00E84E20" w:rsidRPr="00842A62" w:rsidRDefault="00E84E20" w:rsidP="00E84E20">
            <w:pPr>
              <w:pStyle w:val="NoSpacing"/>
              <w:keepNext/>
              <w:keepLines/>
              <w:widowControl w:val="0"/>
              <w:pBdr>
                <w:top w:val="single" w:sz="4" w:space="1" w:color="auto"/>
              </w:pBdr>
              <w:rPr>
                <w:rFonts w:cs="Arial"/>
                <w:sz w:val="20"/>
              </w:rPr>
            </w:pPr>
            <w:r w:rsidRPr="00842A62">
              <w:rPr>
                <w:rFonts w:cs="Arial"/>
                <w:sz w:val="20"/>
              </w:rPr>
              <w:t>Name of Bidder Representative</w:t>
            </w:r>
          </w:p>
          <w:p w14:paraId="0E660BE5" w14:textId="77777777" w:rsidR="00E84E20" w:rsidRPr="00842A62" w:rsidRDefault="00E84E20" w:rsidP="00E84E20">
            <w:pPr>
              <w:pStyle w:val="NoSpacing"/>
              <w:keepNext/>
              <w:keepLines/>
              <w:widowControl w:val="0"/>
              <w:pBdr>
                <w:top w:val="single" w:sz="4" w:space="1" w:color="auto"/>
              </w:pBdr>
              <w:rPr>
                <w:rFonts w:cs="Arial"/>
                <w:sz w:val="20"/>
              </w:rPr>
            </w:pPr>
          </w:p>
        </w:tc>
      </w:tr>
      <w:tr w:rsidR="00E84E20" w:rsidRPr="00842A62" w14:paraId="4C0C90E0" w14:textId="77777777" w:rsidTr="00E84E20">
        <w:tc>
          <w:tcPr>
            <w:tcW w:w="4391" w:type="dxa"/>
          </w:tcPr>
          <w:p w14:paraId="4F60B500" w14:textId="77777777" w:rsidR="00E84E20" w:rsidRPr="00842A62" w:rsidRDefault="00E84E20" w:rsidP="00925A50">
            <w:pPr>
              <w:pStyle w:val="NoSpacing"/>
              <w:keepNext/>
              <w:keepLines/>
              <w:widowControl w:val="0"/>
              <w:rPr>
                <w:rFonts w:cs="Arial"/>
                <w:sz w:val="20"/>
              </w:rPr>
            </w:pPr>
          </w:p>
        </w:tc>
      </w:tr>
      <w:tr w:rsidR="00E84E20" w:rsidRPr="00842A62" w14:paraId="3EBE6F7E" w14:textId="77777777" w:rsidTr="00E84E20">
        <w:tc>
          <w:tcPr>
            <w:tcW w:w="4391" w:type="dxa"/>
          </w:tcPr>
          <w:p w14:paraId="27F38ED5" w14:textId="1AA9278B" w:rsidR="00E84E20" w:rsidRPr="00842A62" w:rsidRDefault="00E84E20" w:rsidP="00E84E20">
            <w:pPr>
              <w:pStyle w:val="NoSpacing"/>
              <w:keepNext/>
              <w:keepLines/>
              <w:widowControl w:val="0"/>
              <w:pBdr>
                <w:top w:val="single" w:sz="4" w:space="1" w:color="auto"/>
              </w:pBdr>
              <w:rPr>
                <w:rFonts w:cs="Arial"/>
                <w:sz w:val="20"/>
              </w:rPr>
            </w:pPr>
            <w:r w:rsidRPr="00842A62">
              <w:rPr>
                <w:rFonts w:cs="Arial"/>
                <w:sz w:val="20"/>
              </w:rPr>
              <w:t>Title of Bidder Representative</w:t>
            </w:r>
          </w:p>
          <w:p w14:paraId="45BB5526" w14:textId="77777777" w:rsidR="00E84E20" w:rsidRPr="00842A62" w:rsidRDefault="00E84E20" w:rsidP="00E84E20">
            <w:pPr>
              <w:pStyle w:val="NoSpacing"/>
              <w:keepNext/>
              <w:keepLines/>
              <w:widowControl w:val="0"/>
              <w:pBdr>
                <w:top w:val="single" w:sz="4" w:space="1" w:color="auto"/>
              </w:pBdr>
              <w:rPr>
                <w:rFonts w:cs="Arial"/>
                <w:sz w:val="20"/>
              </w:rPr>
            </w:pPr>
          </w:p>
        </w:tc>
      </w:tr>
      <w:tr w:rsidR="00E84E20" w:rsidRPr="00842A62" w14:paraId="52815C6D" w14:textId="77777777" w:rsidTr="00E84E20">
        <w:tc>
          <w:tcPr>
            <w:tcW w:w="4391" w:type="dxa"/>
          </w:tcPr>
          <w:p w14:paraId="1A192A88" w14:textId="77777777" w:rsidR="00E84E20" w:rsidRPr="00842A62" w:rsidRDefault="00E84E20" w:rsidP="00925A50">
            <w:pPr>
              <w:pStyle w:val="NoSpacing"/>
              <w:keepNext/>
              <w:keepLines/>
              <w:widowControl w:val="0"/>
              <w:rPr>
                <w:rFonts w:cs="Arial"/>
                <w:sz w:val="20"/>
              </w:rPr>
            </w:pPr>
          </w:p>
        </w:tc>
      </w:tr>
      <w:tr w:rsidR="00E84E20" w:rsidRPr="00842A62" w14:paraId="6D9F6C82" w14:textId="77777777" w:rsidTr="00E84E20">
        <w:tc>
          <w:tcPr>
            <w:tcW w:w="4391" w:type="dxa"/>
          </w:tcPr>
          <w:p w14:paraId="26E9AD05" w14:textId="77777777" w:rsidR="00E84E20" w:rsidRPr="00842A62" w:rsidRDefault="00E84E20" w:rsidP="00E84E20">
            <w:pPr>
              <w:pStyle w:val="NoSpacing"/>
              <w:keepNext/>
              <w:keepLines/>
              <w:widowControl w:val="0"/>
              <w:pBdr>
                <w:top w:val="single" w:sz="4" w:space="1" w:color="auto"/>
              </w:pBdr>
              <w:rPr>
                <w:rFonts w:cs="Arial"/>
                <w:sz w:val="20"/>
              </w:rPr>
            </w:pPr>
            <w:r w:rsidRPr="00842A62">
              <w:rPr>
                <w:rFonts w:cs="Arial"/>
                <w:sz w:val="20"/>
              </w:rPr>
              <w:t>Date</w:t>
            </w:r>
          </w:p>
        </w:tc>
      </w:tr>
      <w:tr w:rsidR="00E84E20" w:rsidRPr="00842A62" w14:paraId="101D859A" w14:textId="77777777" w:rsidTr="00E84E20">
        <w:tc>
          <w:tcPr>
            <w:tcW w:w="4391" w:type="dxa"/>
          </w:tcPr>
          <w:p w14:paraId="5DE40841" w14:textId="77777777" w:rsidR="00E84E20" w:rsidRPr="00842A62" w:rsidRDefault="00E84E20" w:rsidP="00925A50">
            <w:pPr>
              <w:pStyle w:val="NoSpacing"/>
              <w:keepNext/>
              <w:keepLines/>
              <w:widowControl w:val="0"/>
              <w:rPr>
                <w:rFonts w:cs="Arial"/>
                <w:sz w:val="20"/>
              </w:rPr>
            </w:pPr>
          </w:p>
        </w:tc>
      </w:tr>
      <w:tr w:rsidR="00E84E20" w:rsidRPr="00842A62" w14:paraId="4EB604CF" w14:textId="77777777" w:rsidTr="00E84E20">
        <w:tc>
          <w:tcPr>
            <w:tcW w:w="4391" w:type="dxa"/>
          </w:tcPr>
          <w:p w14:paraId="3D61097E" w14:textId="5DA2627C" w:rsidR="00E84E20" w:rsidRPr="00842A62" w:rsidRDefault="00E84E20" w:rsidP="00925A50">
            <w:pPr>
              <w:pStyle w:val="NoSpacing"/>
              <w:keepNext/>
              <w:keepLines/>
              <w:widowControl w:val="0"/>
              <w:rPr>
                <w:rFonts w:cs="Arial"/>
                <w:sz w:val="20"/>
              </w:rPr>
            </w:pPr>
            <w:r w:rsidRPr="00842A62">
              <w:rPr>
                <w:rFonts w:cs="Arial"/>
                <w:sz w:val="20"/>
              </w:rPr>
              <w:t>I have the authority to bind the bidder.</w:t>
            </w:r>
          </w:p>
        </w:tc>
      </w:tr>
    </w:tbl>
    <w:p w14:paraId="37E35177" w14:textId="77777777" w:rsidR="00925A50" w:rsidRPr="00842A62" w:rsidRDefault="00925A50" w:rsidP="00925A50">
      <w:pPr>
        <w:pStyle w:val="NoSpacing"/>
        <w:rPr>
          <w:rFonts w:cs="Arial"/>
          <w:sz w:val="20"/>
          <w:szCs w:val="20"/>
        </w:rPr>
      </w:pPr>
    </w:p>
    <w:p w14:paraId="26B91B06" w14:textId="77777777" w:rsidR="00925A50" w:rsidRPr="00842A62" w:rsidRDefault="00522619" w:rsidP="00775FD4">
      <w:pPr>
        <w:pStyle w:val="Heading1"/>
        <w:rPr>
          <w:sz w:val="20"/>
          <w:szCs w:val="20"/>
        </w:rPr>
      </w:pPr>
      <w:r w:rsidRPr="00842A62">
        <w:rPr>
          <w:sz w:val="20"/>
          <w:szCs w:val="20"/>
        </w:rPr>
        <w:br w:type="page"/>
      </w:r>
      <w:bookmarkStart w:id="69" w:name="_Toc269632959"/>
      <w:bookmarkStart w:id="70" w:name="_Toc272766252"/>
      <w:bookmarkStart w:id="71" w:name="_Toc315095130"/>
      <w:bookmarkStart w:id="72" w:name="_Toc148521683"/>
      <w:r w:rsidRPr="00842A62">
        <w:rPr>
          <w:sz w:val="20"/>
          <w:szCs w:val="20"/>
        </w:rPr>
        <w:lastRenderedPageBreak/>
        <w:t>APPENDIX C – PRICING FORM</w:t>
      </w:r>
      <w:bookmarkEnd w:id="69"/>
      <w:bookmarkEnd w:id="70"/>
      <w:bookmarkEnd w:id="71"/>
      <w:bookmarkEnd w:id="72"/>
    </w:p>
    <w:p w14:paraId="264E7206" w14:textId="77777777" w:rsidR="00925A50" w:rsidRPr="00842A62" w:rsidRDefault="00522619" w:rsidP="00925A50">
      <w:pPr>
        <w:pStyle w:val="Heading-Appendix"/>
        <w:rPr>
          <w:rFonts w:cs="Arial"/>
          <w:sz w:val="20"/>
          <w:szCs w:val="20"/>
          <w:lang w:val="en-GB"/>
        </w:rPr>
      </w:pPr>
      <w:r w:rsidRPr="00842A62">
        <w:rPr>
          <w:rFonts w:cs="Arial"/>
          <w:sz w:val="20"/>
          <w:szCs w:val="20"/>
        </w:rPr>
        <w:t>1.</w:t>
      </w:r>
      <w:r w:rsidRPr="00842A62">
        <w:rPr>
          <w:rFonts w:cs="Arial"/>
          <w:sz w:val="20"/>
          <w:szCs w:val="20"/>
        </w:rPr>
        <w:tab/>
      </w:r>
      <w:r w:rsidRPr="00842A62">
        <w:rPr>
          <w:rFonts w:cs="Arial"/>
          <w:sz w:val="20"/>
          <w:szCs w:val="20"/>
          <w:lang w:val="en-GB"/>
        </w:rPr>
        <w:t xml:space="preserve">Instructions on How to Complete Pricing Form </w:t>
      </w:r>
    </w:p>
    <w:p w14:paraId="2A79168A" w14:textId="271123C2" w:rsidR="00925A50" w:rsidRPr="00842A62" w:rsidRDefault="00522619" w:rsidP="00C03439">
      <w:pPr>
        <w:numPr>
          <w:ilvl w:val="0"/>
          <w:numId w:val="1"/>
        </w:numPr>
        <w:rPr>
          <w:rFonts w:cs="Arial"/>
          <w:sz w:val="20"/>
          <w:szCs w:val="20"/>
        </w:rPr>
      </w:pPr>
      <w:r w:rsidRPr="00842A62">
        <w:rPr>
          <w:rFonts w:cs="Arial"/>
          <w:sz w:val="20"/>
          <w:szCs w:val="20"/>
        </w:rPr>
        <w:t>Rates must be provided in Caymanian Dollars (KYD)</w:t>
      </w:r>
      <w:r w:rsidR="009C73AE" w:rsidRPr="00842A62">
        <w:rPr>
          <w:rFonts w:cs="Arial"/>
          <w:sz w:val="20"/>
          <w:szCs w:val="20"/>
        </w:rPr>
        <w:t xml:space="preserve">.  Please note that when converting from US Dollars to Cayman Islands Dollars, </w:t>
      </w:r>
      <w:r w:rsidR="00E84E20" w:rsidRPr="00842A62">
        <w:rPr>
          <w:rFonts w:cs="Arial"/>
          <w:sz w:val="20"/>
          <w:szCs w:val="20"/>
        </w:rPr>
        <w:t>bidder</w:t>
      </w:r>
      <w:r w:rsidR="009C73AE" w:rsidRPr="00842A62">
        <w:rPr>
          <w:rFonts w:cs="Arial"/>
          <w:sz w:val="20"/>
          <w:szCs w:val="20"/>
        </w:rPr>
        <w:t>s shall use a conversion rate of $1 USD = $0.8375 KYD.</w:t>
      </w:r>
    </w:p>
    <w:p w14:paraId="0262751E" w14:textId="1ACFD6D4" w:rsidR="00925A50" w:rsidRPr="00842A62" w:rsidRDefault="00522619" w:rsidP="00C03439">
      <w:pPr>
        <w:numPr>
          <w:ilvl w:val="0"/>
          <w:numId w:val="1"/>
        </w:numPr>
        <w:rPr>
          <w:rFonts w:cs="Arial"/>
          <w:sz w:val="20"/>
          <w:szCs w:val="20"/>
        </w:rPr>
      </w:pPr>
      <w:r w:rsidRPr="00842A62">
        <w:rPr>
          <w:rFonts w:cs="Arial"/>
          <w:sz w:val="20"/>
          <w:szCs w:val="20"/>
        </w:rPr>
        <w:t xml:space="preserve">Rates quoted by the </w:t>
      </w:r>
      <w:r w:rsidR="00E84E20" w:rsidRPr="00842A62">
        <w:rPr>
          <w:rFonts w:cs="Arial"/>
          <w:sz w:val="20"/>
          <w:szCs w:val="20"/>
        </w:rPr>
        <w:t>bidder</w:t>
      </w:r>
      <w:r w:rsidRPr="00842A62">
        <w:rPr>
          <w:rFonts w:cs="Arial"/>
          <w:sz w:val="20"/>
          <w:szCs w:val="20"/>
        </w:rPr>
        <w:t xml:space="preserve"> must be all-inclusive and must include all bonding costs, </w:t>
      </w:r>
      <w:r w:rsidRPr="00842A62">
        <w:rPr>
          <w:rFonts w:cs="Arial"/>
          <w:sz w:val="20"/>
          <w:szCs w:val="20"/>
          <w:lang w:val="en-GB"/>
        </w:rPr>
        <w:t xml:space="preserve">all </w:t>
      </w:r>
      <w:proofErr w:type="spellStart"/>
      <w:r w:rsidRPr="00842A62">
        <w:rPr>
          <w:rFonts w:cs="Arial"/>
          <w:sz w:val="20"/>
          <w:szCs w:val="20"/>
          <w:lang w:val="en-GB"/>
        </w:rPr>
        <w:t>labor</w:t>
      </w:r>
      <w:proofErr w:type="spellEnd"/>
      <w:r w:rsidRPr="00842A62">
        <w:rPr>
          <w:rFonts w:cs="Arial"/>
          <w:sz w:val="20"/>
          <w:szCs w:val="20"/>
          <w:lang w:val="en-GB"/>
        </w:rPr>
        <w:t xml:space="preserve"> and material costs, all travel and carriage costs, all insurance costs, all costs of delivery, all costs of installation and set-up, including any pre-delivery inspection charges, and all other overhead, including any fees or other charges required by law</w:t>
      </w:r>
      <w:r w:rsidRPr="00842A62">
        <w:rPr>
          <w:rFonts w:cs="Arial"/>
          <w:sz w:val="20"/>
          <w:szCs w:val="20"/>
        </w:rPr>
        <w:t>.</w:t>
      </w:r>
    </w:p>
    <w:p w14:paraId="51AB7B06" w14:textId="0DCAA673" w:rsidR="009C73AE" w:rsidRPr="00842A62" w:rsidRDefault="009C73AE" w:rsidP="00C03439">
      <w:pPr>
        <w:numPr>
          <w:ilvl w:val="0"/>
          <w:numId w:val="1"/>
        </w:numPr>
        <w:rPr>
          <w:rFonts w:cs="Arial"/>
          <w:sz w:val="20"/>
          <w:szCs w:val="20"/>
        </w:rPr>
      </w:pPr>
      <w:r w:rsidRPr="00842A62">
        <w:rPr>
          <w:rFonts w:cs="Arial"/>
          <w:sz w:val="20"/>
          <w:szCs w:val="20"/>
        </w:rPr>
        <w:t>Pricing should be exclusive of duties levied by Customs &amp; Border Control. A duty waiver will be provided</w:t>
      </w:r>
      <w:r w:rsidR="001E0240">
        <w:rPr>
          <w:rFonts w:cs="Arial"/>
          <w:sz w:val="20"/>
          <w:szCs w:val="20"/>
        </w:rPr>
        <w:t xml:space="preserve">. </w:t>
      </w:r>
    </w:p>
    <w:p w14:paraId="1633B03B" w14:textId="77777777" w:rsidR="00925A50" w:rsidRPr="00842A62" w:rsidRDefault="00522619" w:rsidP="00925A50">
      <w:pPr>
        <w:pStyle w:val="Heading-Appendix"/>
        <w:rPr>
          <w:rFonts w:cs="Arial"/>
          <w:sz w:val="20"/>
          <w:szCs w:val="20"/>
          <w:lang w:val="en-GB"/>
        </w:rPr>
      </w:pPr>
      <w:r w:rsidRPr="00842A62">
        <w:rPr>
          <w:rFonts w:cs="Arial"/>
          <w:sz w:val="20"/>
          <w:szCs w:val="20"/>
          <w:lang w:val="en-GB"/>
        </w:rPr>
        <w:t>2.</w:t>
      </w:r>
      <w:r w:rsidRPr="00842A62">
        <w:rPr>
          <w:rFonts w:cs="Arial"/>
          <w:sz w:val="20"/>
          <w:szCs w:val="20"/>
          <w:lang w:val="en-GB"/>
        </w:rPr>
        <w:tab/>
        <w:t>Evaluation of Pricing</w:t>
      </w:r>
    </w:p>
    <w:p w14:paraId="4F02A706" w14:textId="70BFB266" w:rsidR="009C73AE" w:rsidRPr="00842A62" w:rsidRDefault="009C73AE" w:rsidP="009C73AE">
      <w:pPr>
        <w:rPr>
          <w:rFonts w:eastAsia="Arial" w:cs="Arial"/>
          <w:i/>
          <w:sz w:val="20"/>
          <w:szCs w:val="20"/>
          <w:bdr w:val="none" w:sz="0" w:space="0" w:color="auto"/>
          <w:lang w:val="en-US"/>
        </w:rPr>
      </w:pPr>
      <w:r w:rsidRPr="00842A62">
        <w:rPr>
          <w:rFonts w:cs="Arial"/>
          <w:sz w:val="20"/>
          <w:szCs w:val="20"/>
        </w:rPr>
        <w:t xml:space="preserve">The pricing of bidders that have not met the mandatory or minimum criteria laid out in Appendix A will not be included in the pricing </w:t>
      </w:r>
      <w:r w:rsidR="000E7638" w:rsidRPr="00842A62">
        <w:rPr>
          <w:rFonts w:cs="Arial"/>
          <w:sz w:val="20"/>
          <w:szCs w:val="20"/>
        </w:rPr>
        <w:t>evaluation.</w:t>
      </w:r>
      <w:r w:rsidR="000E7638" w:rsidRPr="00842A62">
        <w:rPr>
          <w:rFonts w:eastAsia="Arial" w:cs="Arial"/>
          <w:i/>
          <w:sz w:val="20"/>
          <w:szCs w:val="20"/>
          <w:bdr w:val="none" w:sz="0" w:space="0" w:color="auto"/>
          <w:lang w:val="en-US"/>
        </w:rPr>
        <w:t xml:space="preserve"> </w:t>
      </w:r>
    </w:p>
    <w:p w14:paraId="66DEBD4D" w14:textId="434E623D" w:rsidR="009C73AE" w:rsidRPr="00842A62" w:rsidRDefault="009C73AE" w:rsidP="00925A50">
      <w:pPr>
        <w:pStyle w:val="Heading-Appendix"/>
        <w:rPr>
          <w:rFonts w:cs="Arial"/>
          <w:sz w:val="20"/>
          <w:szCs w:val="20"/>
          <w:lang w:val="en-GB"/>
        </w:rPr>
      </w:pPr>
      <w:r w:rsidRPr="00842A62">
        <w:rPr>
          <w:rFonts w:cs="Arial"/>
          <w:sz w:val="20"/>
          <w:szCs w:val="20"/>
          <w:lang w:val="en-GB"/>
        </w:rPr>
        <w:t>Pricing will be evaluated with the following formula:</w:t>
      </w:r>
    </w:p>
    <w:p w14:paraId="0CECFAD9" w14:textId="77777777" w:rsidR="00925A50" w:rsidRPr="00842A62" w:rsidRDefault="00522619" w:rsidP="00925A50">
      <w:pPr>
        <w:pStyle w:val="Heading-Appendix"/>
        <w:rPr>
          <w:rFonts w:cs="Arial"/>
          <w:sz w:val="20"/>
          <w:szCs w:val="20"/>
          <w:lang w:val="en-US"/>
        </w:rPr>
      </w:pPr>
      <w:r w:rsidRPr="00842A62">
        <w:rPr>
          <w:rFonts w:cs="Arial"/>
          <w:sz w:val="20"/>
          <w:szCs w:val="20"/>
          <w:lang w:val="en-US"/>
        </w:rPr>
        <w:t>3.</w:t>
      </w:r>
      <w:r w:rsidRPr="00842A62">
        <w:rPr>
          <w:rFonts w:cs="Arial"/>
          <w:sz w:val="20"/>
          <w:szCs w:val="20"/>
          <w:lang w:val="en-US"/>
        </w:rPr>
        <w:tab/>
        <w:t xml:space="preserve">Pricing Form </w:t>
      </w:r>
    </w:p>
    <w:tbl>
      <w:tblPr>
        <w:tblW w:w="5000" w:type="pct"/>
        <w:tblInd w:w="30" w:type="dxa"/>
        <w:tblBorders>
          <w:top w:val="outset" w:sz="6" w:space="0" w:color="808080"/>
          <w:left w:val="outset" w:sz="6" w:space="0" w:color="808080"/>
          <w:bottom w:val="outset" w:sz="6" w:space="0" w:color="808080"/>
          <w:right w:val="outset" w:sz="6" w:space="0" w:color="808080"/>
          <w:insideH w:val="nil"/>
          <w:insideV w:val="nil"/>
        </w:tblBorders>
        <w:tblCellMar>
          <w:top w:w="15" w:type="dxa"/>
          <w:left w:w="15" w:type="dxa"/>
          <w:bottom w:w="15" w:type="dxa"/>
          <w:right w:w="15" w:type="dxa"/>
        </w:tblCellMar>
        <w:tblLook w:val="04A0" w:firstRow="1" w:lastRow="0" w:firstColumn="1" w:lastColumn="0" w:noHBand="0" w:noVBand="1"/>
      </w:tblPr>
      <w:tblGrid>
        <w:gridCol w:w="3271"/>
        <w:gridCol w:w="1521"/>
        <w:gridCol w:w="1495"/>
        <w:gridCol w:w="1637"/>
        <w:gridCol w:w="1420"/>
      </w:tblGrid>
      <w:tr w:rsidR="00822448" w:rsidRPr="00842A62" w14:paraId="681D8760" w14:textId="77777777" w:rsidTr="003F5FA9">
        <w:tc>
          <w:tcPr>
            <w:tcW w:w="1750" w:type="pct"/>
            <w:tcBorders>
              <w:top w:val="inset" w:sz="6" w:space="0" w:color="808080"/>
              <w:left w:val="inset" w:sz="6" w:space="0" w:color="808080"/>
              <w:bottom w:val="inset" w:sz="6" w:space="0" w:color="808080"/>
              <w:right w:val="inset" w:sz="6" w:space="0" w:color="808080"/>
            </w:tcBorders>
            <w:shd w:val="clear" w:color="auto" w:fill="EEECE1" w:themeFill="background2"/>
            <w:tcMar>
              <w:top w:w="15" w:type="dxa"/>
              <w:left w:w="15" w:type="dxa"/>
              <w:bottom w:w="15" w:type="dxa"/>
              <w:right w:w="15" w:type="dxa"/>
            </w:tcMar>
            <w:vAlign w:val="center"/>
          </w:tcPr>
          <w:p w14:paraId="4BA79FB7" w14:textId="361C9FD1" w:rsidR="00822448" w:rsidRPr="00842A62" w:rsidRDefault="00B64026" w:rsidP="00925A50">
            <w:pPr>
              <w:spacing w:before="0" w:after="0"/>
              <w:jc w:val="center"/>
              <w:rPr>
                <w:rFonts w:cs="Arial"/>
                <w:sz w:val="20"/>
                <w:szCs w:val="20"/>
              </w:rPr>
            </w:pPr>
            <w:r w:rsidRPr="00842A62">
              <w:rPr>
                <w:rFonts w:cs="Arial"/>
                <w:b/>
                <w:bCs/>
                <w:sz w:val="20"/>
                <w:szCs w:val="20"/>
              </w:rPr>
              <w:t>Pricing Component</w:t>
            </w:r>
          </w:p>
        </w:tc>
        <w:tc>
          <w:tcPr>
            <w:tcW w:w="814" w:type="pct"/>
            <w:tcBorders>
              <w:top w:val="inset" w:sz="6" w:space="0" w:color="808080"/>
              <w:left w:val="inset" w:sz="6" w:space="0" w:color="808080"/>
              <w:bottom w:val="inset" w:sz="6" w:space="0" w:color="808080"/>
              <w:right w:val="inset" w:sz="6" w:space="0" w:color="808080"/>
            </w:tcBorders>
            <w:shd w:val="clear" w:color="auto" w:fill="EEECE1" w:themeFill="background2"/>
            <w:tcMar>
              <w:top w:w="15" w:type="dxa"/>
              <w:left w:w="15" w:type="dxa"/>
              <w:bottom w:w="15" w:type="dxa"/>
              <w:right w:w="15" w:type="dxa"/>
            </w:tcMar>
            <w:vAlign w:val="center"/>
          </w:tcPr>
          <w:p w14:paraId="78A709B1" w14:textId="77777777" w:rsidR="00822448" w:rsidRPr="00842A62" w:rsidRDefault="00822448" w:rsidP="00925A50">
            <w:pPr>
              <w:spacing w:before="0" w:after="0"/>
              <w:jc w:val="center"/>
              <w:rPr>
                <w:rFonts w:cs="Arial"/>
                <w:sz w:val="20"/>
                <w:szCs w:val="20"/>
              </w:rPr>
            </w:pPr>
            <w:r w:rsidRPr="00842A62">
              <w:rPr>
                <w:rFonts w:cs="Arial"/>
                <w:b/>
                <w:bCs/>
                <w:sz w:val="20"/>
                <w:szCs w:val="20"/>
              </w:rPr>
              <w:t>Pricing Structure</w:t>
            </w:r>
          </w:p>
        </w:tc>
        <w:tc>
          <w:tcPr>
            <w:tcW w:w="800" w:type="pct"/>
            <w:tcBorders>
              <w:top w:val="inset" w:sz="6" w:space="0" w:color="808080"/>
              <w:left w:val="inset" w:sz="6" w:space="0" w:color="808080"/>
              <w:bottom w:val="inset" w:sz="6" w:space="0" w:color="808080"/>
              <w:right w:val="inset" w:sz="6" w:space="0" w:color="808080"/>
            </w:tcBorders>
            <w:shd w:val="clear" w:color="auto" w:fill="EEECE1" w:themeFill="background2"/>
          </w:tcPr>
          <w:p w14:paraId="2074FFD7" w14:textId="353A9C5B" w:rsidR="00CA3314" w:rsidRPr="00842A62" w:rsidRDefault="00CA3314" w:rsidP="00925A50">
            <w:pPr>
              <w:spacing w:before="0" w:after="0"/>
              <w:jc w:val="center"/>
              <w:rPr>
                <w:rFonts w:cs="Arial"/>
                <w:b/>
                <w:bCs/>
                <w:sz w:val="20"/>
                <w:szCs w:val="20"/>
              </w:rPr>
            </w:pPr>
            <w:r w:rsidRPr="00842A62">
              <w:rPr>
                <w:rFonts w:cs="Arial"/>
                <w:b/>
                <w:bCs/>
                <w:sz w:val="20"/>
                <w:szCs w:val="20"/>
              </w:rPr>
              <w:t>(A)</w:t>
            </w:r>
          </w:p>
          <w:p w14:paraId="3B2BBFD1" w14:textId="77777777" w:rsidR="00822448" w:rsidRPr="00842A62" w:rsidRDefault="00822448" w:rsidP="00925A50">
            <w:pPr>
              <w:spacing w:before="0" w:after="0"/>
              <w:jc w:val="center"/>
              <w:rPr>
                <w:rFonts w:cs="Arial"/>
                <w:b/>
                <w:bCs/>
                <w:sz w:val="20"/>
                <w:szCs w:val="20"/>
              </w:rPr>
            </w:pPr>
            <w:r w:rsidRPr="00842A62">
              <w:rPr>
                <w:rFonts w:cs="Arial"/>
                <w:b/>
                <w:bCs/>
                <w:sz w:val="20"/>
                <w:szCs w:val="20"/>
              </w:rPr>
              <w:t>Est. Qty.</w:t>
            </w:r>
          </w:p>
        </w:tc>
        <w:tc>
          <w:tcPr>
            <w:tcW w:w="876" w:type="pct"/>
            <w:tcBorders>
              <w:top w:val="inset" w:sz="6" w:space="0" w:color="808080"/>
              <w:left w:val="inset" w:sz="6" w:space="0" w:color="808080"/>
              <w:bottom w:val="inset" w:sz="6" w:space="0" w:color="808080"/>
              <w:right w:val="inset" w:sz="6" w:space="0" w:color="808080"/>
            </w:tcBorders>
            <w:shd w:val="clear" w:color="auto" w:fill="EEECE1" w:themeFill="background2"/>
            <w:tcMar>
              <w:top w:w="15" w:type="dxa"/>
              <w:left w:w="15" w:type="dxa"/>
              <w:bottom w:w="15" w:type="dxa"/>
              <w:right w:w="15" w:type="dxa"/>
            </w:tcMar>
            <w:vAlign w:val="center"/>
          </w:tcPr>
          <w:p w14:paraId="248D199D" w14:textId="31A4CEBB" w:rsidR="00CA3314" w:rsidRPr="00842A62" w:rsidRDefault="00CA3314" w:rsidP="00925A50">
            <w:pPr>
              <w:spacing w:before="0" w:after="0"/>
              <w:jc w:val="center"/>
              <w:rPr>
                <w:rFonts w:cs="Arial"/>
                <w:b/>
                <w:bCs/>
                <w:sz w:val="20"/>
                <w:szCs w:val="20"/>
              </w:rPr>
            </w:pPr>
            <w:r w:rsidRPr="00842A62">
              <w:rPr>
                <w:rFonts w:cs="Arial"/>
                <w:b/>
                <w:bCs/>
                <w:sz w:val="20"/>
                <w:szCs w:val="20"/>
              </w:rPr>
              <w:t>(B)</w:t>
            </w:r>
          </w:p>
          <w:p w14:paraId="186A79CA" w14:textId="75FA521E" w:rsidR="00822448" w:rsidRPr="00842A62" w:rsidRDefault="00822448" w:rsidP="00925A50">
            <w:pPr>
              <w:spacing w:before="0" w:after="0"/>
              <w:jc w:val="center"/>
              <w:rPr>
                <w:rFonts w:cs="Arial"/>
                <w:sz w:val="20"/>
                <w:szCs w:val="20"/>
              </w:rPr>
            </w:pPr>
            <w:r w:rsidRPr="00842A62">
              <w:rPr>
                <w:rFonts w:cs="Arial"/>
                <w:b/>
                <w:bCs/>
                <w:sz w:val="20"/>
                <w:szCs w:val="20"/>
              </w:rPr>
              <w:t>Price Offering (Unit Price)</w:t>
            </w:r>
          </w:p>
        </w:tc>
        <w:tc>
          <w:tcPr>
            <w:tcW w:w="760" w:type="pct"/>
            <w:tcBorders>
              <w:top w:val="inset" w:sz="6" w:space="0" w:color="808080"/>
              <w:left w:val="inset" w:sz="6" w:space="0" w:color="808080"/>
              <w:bottom w:val="inset" w:sz="6" w:space="0" w:color="808080"/>
              <w:right w:val="inset" w:sz="6" w:space="0" w:color="808080"/>
            </w:tcBorders>
            <w:shd w:val="clear" w:color="auto" w:fill="EEECE1" w:themeFill="background2"/>
            <w:tcMar>
              <w:top w:w="15" w:type="dxa"/>
              <w:left w:w="15" w:type="dxa"/>
              <w:bottom w:w="15" w:type="dxa"/>
              <w:right w:w="15" w:type="dxa"/>
            </w:tcMar>
            <w:vAlign w:val="center"/>
          </w:tcPr>
          <w:p w14:paraId="1A9B9D33" w14:textId="4E0075EB" w:rsidR="00CA3314" w:rsidRPr="00842A62" w:rsidRDefault="00CA3314" w:rsidP="009C73AE">
            <w:pPr>
              <w:spacing w:before="0" w:after="0"/>
              <w:jc w:val="center"/>
              <w:rPr>
                <w:rFonts w:cs="Arial"/>
                <w:b/>
                <w:bCs/>
                <w:sz w:val="20"/>
                <w:szCs w:val="20"/>
              </w:rPr>
            </w:pPr>
            <w:r w:rsidRPr="00842A62">
              <w:rPr>
                <w:rFonts w:cs="Arial"/>
                <w:b/>
                <w:bCs/>
                <w:sz w:val="20"/>
                <w:szCs w:val="20"/>
              </w:rPr>
              <w:t>(</w:t>
            </w:r>
            <w:proofErr w:type="spellStart"/>
            <w:r w:rsidRPr="00842A62">
              <w:rPr>
                <w:rFonts w:cs="Arial"/>
                <w:b/>
                <w:bCs/>
                <w:sz w:val="20"/>
                <w:szCs w:val="20"/>
              </w:rPr>
              <w:t>AxB</w:t>
            </w:r>
            <w:proofErr w:type="spellEnd"/>
            <w:r w:rsidRPr="00842A62">
              <w:rPr>
                <w:rFonts w:cs="Arial"/>
                <w:b/>
                <w:bCs/>
                <w:sz w:val="20"/>
                <w:szCs w:val="20"/>
              </w:rPr>
              <w:t>)</w:t>
            </w:r>
          </w:p>
          <w:p w14:paraId="51ECB6AC" w14:textId="77777777" w:rsidR="00315ECB" w:rsidRPr="00842A62" w:rsidRDefault="009C73AE" w:rsidP="009C73AE">
            <w:pPr>
              <w:spacing w:before="0" w:after="0"/>
              <w:jc w:val="center"/>
              <w:rPr>
                <w:rFonts w:cs="Arial"/>
                <w:b/>
                <w:bCs/>
                <w:sz w:val="20"/>
                <w:szCs w:val="20"/>
              </w:rPr>
            </w:pPr>
            <w:r w:rsidRPr="00842A62">
              <w:rPr>
                <w:rFonts w:cs="Arial"/>
                <w:b/>
                <w:bCs/>
                <w:sz w:val="20"/>
                <w:szCs w:val="20"/>
              </w:rPr>
              <w:t xml:space="preserve">Total </w:t>
            </w:r>
            <w:r w:rsidR="00822448" w:rsidRPr="00842A62">
              <w:rPr>
                <w:rFonts w:cs="Arial"/>
                <w:b/>
                <w:bCs/>
                <w:sz w:val="20"/>
                <w:szCs w:val="20"/>
              </w:rPr>
              <w:t>Price</w:t>
            </w:r>
          </w:p>
          <w:p w14:paraId="47CEEB16" w14:textId="48A6D7C1" w:rsidR="00822448" w:rsidRPr="00842A62" w:rsidRDefault="00315ECB" w:rsidP="009C73AE">
            <w:pPr>
              <w:spacing w:before="0" w:after="0"/>
              <w:jc w:val="center"/>
              <w:rPr>
                <w:rFonts w:cs="Arial"/>
                <w:sz w:val="20"/>
                <w:szCs w:val="20"/>
              </w:rPr>
            </w:pPr>
            <w:r w:rsidRPr="00842A62">
              <w:rPr>
                <w:rFonts w:cs="Arial"/>
                <w:b/>
                <w:bCs/>
                <w:sz w:val="20"/>
                <w:szCs w:val="20"/>
              </w:rPr>
              <w:t>(KYD$)</w:t>
            </w:r>
            <w:r w:rsidR="00822448" w:rsidRPr="00842A62">
              <w:rPr>
                <w:rFonts w:cs="Arial"/>
                <w:b/>
                <w:bCs/>
                <w:sz w:val="20"/>
                <w:szCs w:val="20"/>
              </w:rPr>
              <w:t xml:space="preserve"> </w:t>
            </w:r>
          </w:p>
        </w:tc>
      </w:tr>
      <w:tr w:rsidR="00822448" w:rsidRPr="00842A62" w14:paraId="6A0C964C" w14:textId="77777777" w:rsidTr="009E58E0">
        <w:trPr>
          <w:trHeight w:val="717"/>
        </w:trPr>
        <w:tc>
          <w:tcPr>
            <w:tcW w:w="1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4FDF6CA7" w14:textId="03D1B107" w:rsidR="00822448" w:rsidRPr="00842A62" w:rsidRDefault="00822448" w:rsidP="00925A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color w:val="000000"/>
                <w:sz w:val="20"/>
                <w:szCs w:val="20"/>
                <w:bdr w:val="none" w:sz="0" w:space="0" w:color="auto"/>
                <w:lang w:val="en-US"/>
              </w:rPr>
            </w:pPr>
          </w:p>
        </w:tc>
        <w:tc>
          <w:tcPr>
            <w:tcW w:w="81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49582965" w14:textId="77777777" w:rsidR="00822448" w:rsidRPr="00842A62" w:rsidRDefault="00822448" w:rsidP="00925A50">
            <w:pPr>
              <w:spacing w:before="0" w:after="0"/>
              <w:jc w:val="center"/>
              <w:rPr>
                <w:rFonts w:cs="Arial"/>
                <w:sz w:val="20"/>
                <w:szCs w:val="20"/>
              </w:rPr>
            </w:pPr>
          </w:p>
        </w:tc>
        <w:tc>
          <w:tcPr>
            <w:tcW w:w="800" w:type="pct"/>
            <w:tcBorders>
              <w:top w:val="inset" w:sz="6" w:space="0" w:color="808080"/>
              <w:left w:val="inset" w:sz="6" w:space="0" w:color="808080"/>
              <w:bottom w:val="inset" w:sz="6" w:space="0" w:color="808080"/>
              <w:right w:val="inset" w:sz="6" w:space="0" w:color="808080"/>
            </w:tcBorders>
            <w:vAlign w:val="center"/>
          </w:tcPr>
          <w:p w14:paraId="5638E2A7" w14:textId="77777777" w:rsidR="00822448" w:rsidRPr="00842A62" w:rsidRDefault="00822448" w:rsidP="00925A50">
            <w:pPr>
              <w:spacing w:before="0" w:after="0"/>
              <w:jc w:val="center"/>
              <w:rPr>
                <w:rFonts w:cs="Arial"/>
                <w:sz w:val="20"/>
                <w:szCs w:val="20"/>
              </w:rPr>
            </w:pPr>
          </w:p>
        </w:tc>
        <w:tc>
          <w:tcPr>
            <w:tcW w:w="8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5F5C0E23" w14:textId="77777777" w:rsidR="00822448" w:rsidRPr="00842A62" w:rsidRDefault="00822448" w:rsidP="00925A50">
            <w:pPr>
              <w:spacing w:before="0" w:after="0"/>
              <w:jc w:val="left"/>
              <w:rPr>
                <w:rFonts w:cs="Arial"/>
                <w:sz w:val="20"/>
                <w:szCs w:val="20"/>
              </w:rPr>
            </w:pPr>
            <w:r w:rsidRPr="00842A62">
              <w:rPr>
                <w:rFonts w:cs="Arial"/>
                <w:sz w:val="20"/>
                <w:szCs w:val="20"/>
              </w:rPr>
              <w:t>$</w:t>
            </w:r>
          </w:p>
        </w:tc>
        <w:tc>
          <w:tcPr>
            <w:tcW w:w="7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69973D03" w14:textId="77777777" w:rsidR="00822448" w:rsidRPr="00842A62" w:rsidRDefault="00822448" w:rsidP="00925A50">
            <w:pPr>
              <w:spacing w:before="0" w:after="0"/>
              <w:jc w:val="left"/>
              <w:rPr>
                <w:rFonts w:cs="Arial"/>
                <w:sz w:val="20"/>
                <w:szCs w:val="20"/>
              </w:rPr>
            </w:pPr>
            <w:r w:rsidRPr="00842A62">
              <w:rPr>
                <w:rFonts w:cs="Arial"/>
                <w:sz w:val="20"/>
                <w:szCs w:val="20"/>
              </w:rPr>
              <w:t>$</w:t>
            </w:r>
          </w:p>
        </w:tc>
      </w:tr>
      <w:tr w:rsidR="00822448" w:rsidRPr="00842A62" w14:paraId="49D27F7E" w14:textId="77777777" w:rsidTr="009E58E0">
        <w:trPr>
          <w:trHeight w:val="672"/>
        </w:trPr>
        <w:tc>
          <w:tcPr>
            <w:tcW w:w="1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7FEEC543" w14:textId="0498E9D2" w:rsidR="00822448" w:rsidRPr="00842A62" w:rsidRDefault="00822448" w:rsidP="00925A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color w:val="000000"/>
                <w:sz w:val="20"/>
                <w:szCs w:val="20"/>
                <w:bdr w:val="none" w:sz="0" w:space="0" w:color="auto"/>
                <w:lang w:val="en-US"/>
              </w:rPr>
            </w:pPr>
          </w:p>
        </w:tc>
        <w:tc>
          <w:tcPr>
            <w:tcW w:w="81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06128B83" w14:textId="77777777" w:rsidR="00822448" w:rsidRPr="00842A62" w:rsidRDefault="00822448" w:rsidP="00925A50">
            <w:pPr>
              <w:spacing w:before="0" w:after="0"/>
              <w:jc w:val="center"/>
              <w:rPr>
                <w:rFonts w:cs="Arial"/>
                <w:sz w:val="20"/>
                <w:szCs w:val="20"/>
              </w:rPr>
            </w:pPr>
          </w:p>
        </w:tc>
        <w:tc>
          <w:tcPr>
            <w:tcW w:w="800" w:type="pct"/>
            <w:tcBorders>
              <w:top w:val="inset" w:sz="6" w:space="0" w:color="808080"/>
              <w:left w:val="inset" w:sz="6" w:space="0" w:color="808080"/>
              <w:bottom w:val="inset" w:sz="6" w:space="0" w:color="808080"/>
              <w:right w:val="inset" w:sz="6" w:space="0" w:color="808080"/>
            </w:tcBorders>
          </w:tcPr>
          <w:p w14:paraId="107ED0EC" w14:textId="77777777" w:rsidR="00822448" w:rsidRPr="00842A62" w:rsidRDefault="00822448" w:rsidP="00925A50">
            <w:pPr>
              <w:spacing w:before="0" w:after="0"/>
              <w:jc w:val="center"/>
              <w:rPr>
                <w:rFonts w:cs="Arial"/>
                <w:sz w:val="20"/>
                <w:szCs w:val="20"/>
              </w:rPr>
            </w:pPr>
          </w:p>
        </w:tc>
        <w:tc>
          <w:tcPr>
            <w:tcW w:w="8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6C21A747" w14:textId="77777777" w:rsidR="00822448" w:rsidRPr="00842A62" w:rsidRDefault="00822448" w:rsidP="00925A50">
            <w:pPr>
              <w:spacing w:before="0" w:after="0"/>
              <w:jc w:val="left"/>
              <w:rPr>
                <w:rFonts w:cs="Arial"/>
                <w:sz w:val="20"/>
                <w:szCs w:val="20"/>
              </w:rPr>
            </w:pPr>
            <w:r w:rsidRPr="00842A62">
              <w:rPr>
                <w:rFonts w:cs="Arial"/>
                <w:sz w:val="20"/>
                <w:szCs w:val="20"/>
              </w:rPr>
              <w:t>$</w:t>
            </w:r>
          </w:p>
        </w:tc>
        <w:tc>
          <w:tcPr>
            <w:tcW w:w="7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621B3BD0" w14:textId="77777777" w:rsidR="00822448" w:rsidRPr="00842A62" w:rsidRDefault="00822448" w:rsidP="00925A50">
            <w:pPr>
              <w:spacing w:before="0" w:after="0"/>
              <w:jc w:val="left"/>
              <w:rPr>
                <w:rFonts w:cs="Arial"/>
                <w:sz w:val="20"/>
                <w:szCs w:val="20"/>
              </w:rPr>
            </w:pPr>
            <w:r w:rsidRPr="00842A62">
              <w:rPr>
                <w:rFonts w:cs="Arial"/>
                <w:sz w:val="20"/>
                <w:szCs w:val="20"/>
              </w:rPr>
              <w:t>$</w:t>
            </w:r>
          </w:p>
        </w:tc>
      </w:tr>
      <w:tr w:rsidR="00027005" w:rsidRPr="00842A62" w14:paraId="7D5131B1" w14:textId="77777777" w:rsidTr="009E58E0">
        <w:trPr>
          <w:trHeight w:val="672"/>
        </w:trPr>
        <w:tc>
          <w:tcPr>
            <w:tcW w:w="1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0A4B2E50" w14:textId="26B93BF1" w:rsidR="00027005" w:rsidRPr="00842A62" w:rsidRDefault="00027005" w:rsidP="00027005">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color w:val="000000"/>
                <w:sz w:val="20"/>
                <w:szCs w:val="20"/>
                <w:bdr w:val="none" w:sz="0" w:space="0" w:color="auto"/>
                <w:lang w:val="en-US"/>
              </w:rPr>
            </w:pPr>
          </w:p>
        </w:tc>
        <w:tc>
          <w:tcPr>
            <w:tcW w:w="81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013C70BC" w14:textId="77777777" w:rsidR="00027005" w:rsidRPr="00842A62" w:rsidRDefault="00027005" w:rsidP="00027005">
            <w:pPr>
              <w:spacing w:before="0" w:after="0"/>
              <w:jc w:val="center"/>
              <w:rPr>
                <w:rFonts w:cs="Arial"/>
                <w:sz w:val="20"/>
                <w:szCs w:val="20"/>
              </w:rPr>
            </w:pPr>
          </w:p>
        </w:tc>
        <w:tc>
          <w:tcPr>
            <w:tcW w:w="800" w:type="pct"/>
            <w:tcBorders>
              <w:top w:val="inset" w:sz="6" w:space="0" w:color="808080"/>
              <w:left w:val="inset" w:sz="6" w:space="0" w:color="808080"/>
              <w:bottom w:val="inset" w:sz="6" w:space="0" w:color="808080"/>
              <w:right w:val="inset" w:sz="6" w:space="0" w:color="808080"/>
            </w:tcBorders>
          </w:tcPr>
          <w:p w14:paraId="06BD7C38" w14:textId="77777777" w:rsidR="00027005" w:rsidRPr="00842A62" w:rsidRDefault="00027005" w:rsidP="00027005">
            <w:pPr>
              <w:spacing w:before="0" w:after="0"/>
              <w:jc w:val="center"/>
              <w:rPr>
                <w:rFonts w:cs="Arial"/>
                <w:sz w:val="20"/>
                <w:szCs w:val="20"/>
              </w:rPr>
            </w:pPr>
          </w:p>
        </w:tc>
        <w:tc>
          <w:tcPr>
            <w:tcW w:w="8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2E53325C" w14:textId="1C0CE842" w:rsidR="00027005" w:rsidRPr="00842A62" w:rsidRDefault="00027005" w:rsidP="00027005">
            <w:pPr>
              <w:spacing w:before="0" w:after="0"/>
              <w:jc w:val="left"/>
              <w:rPr>
                <w:rFonts w:cs="Arial"/>
                <w:sz w:val="20"/>
                <w:szCs w:val="20"/>
              </w:rPr>
            </w:pPr>
            <w:r w:rsidRPr="00842A62">
              <w:rPr>
                <w:rFonts w:cs="Arial"/>
                <w:sz w:val="20"/>
                <w:szCs w:val="20"/>
              </w:rPr>
              <w:t>$</w:t>
            </w:r>
          </w:p>
        </w:tc>
        <w:tc>
          <w:tcPr>
            <w:tcW w:w="7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48BFB35F" w14:textId="3636EB38" w:rsidR="00027005" w:rsidRPr="00842A62" w:rsidRDefault="00027005" w:rsidP="00027005">
            <w:pPr>
              <w:spacing w:before="0" w:after="0"/>
              <w:jc w:val="left"/>
              <w:rPr>
                <w:rFonts w:cs="Arial"/>
                <w:sz w:val="20"/>
                <w:szCs w:val="20"/>
              </w:rPr>
            </w:pPr>
            <w:r w:rsidRPr="00842A62">
              <w:rPr>
                <w:rFonts w:cs="Arial"/>
                <w:sz w:val="20"/>
                <w:szCs w:val="20"/>
              </w:rPr>
              <w:t>$</w:t>
            </w:r>
          </w:p>
        </w:tc>
      </w:tr>
      <w:tr w:rsidR="00027005" w:rsidRPr="00842A62" w14:paraId="750EF16C" w14:textId="77777777" w:rsidTr="00776B06">
        <w:trPr>
          <w:trHeight w:val="690"/>
        </w:trPr>
        <w:tc>
          <w:tcPr>
            <w:tcW w:w="1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2EEC444B" w14:textId="1353B392" w:rsidR="00027005" w:rsidRPr="00842A62" w:rsidRDefault="00027005" w:rsidP="00027005">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color w:val="000000"/>
                <w:sz w:val="20"/>
                <w:szCs w:val="20"/>
                <w:bdr w:val="none" w:sz="0" w:space="0" w:color="auto"/>
                <w:lang w:val="en-US"/>
              </w:rPr>
            </w:pPr>
          </w:p>
        </w:tc>
        <w:tc>
          <w:tcPr>
            <w:tcW w:w="81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3904C7CA" w14:textId="77777777" w:rsidR="00027005" w:rsidRPr="00842A62" w:rsidRDefault="00027005" w:rsidP="00027005">
            <w:pPr>
              <w:spacing w:before="0" w:after="0"/>
              <w:jc w:val="center"/>
              <w:rPr>
                <w:rFonts w:cs="Arial"/>
                <w:sz w:val="20"/>
                <w:szCs w:val="20"/>
              </w:rPr>
            </w:pPr>
          </w:p>
        </w:tc>
        <w:tc>
          <w:tcPr>
            <w:tcW w:w="800" w:type="pct"/>
            <w:tcBorders>
              <w:top w:val="inset" w:sz="6" w:space="0" w:color="808080"/>
              <w:left w:val="inset" w:sz="6" w:space="0" w:color="808080"/>
              <w:bottom w:val="inset" w:sz="6" w:space="0" w:color="808080"/>
              <w:right w:val="inset" w:sz="6" w:space="0" w:color="808080"/>
            </w:tcBorders>
          </w:tcPr>
          <w:p w14:paraId="0771625C" w14:textId="77777777" w:rsidR="00027005" w:rsidRPr="00842A62" w:rsidRDefault="00027005" w:rsidP="00027005">
            <w:pPr>
              <w:spacing w:before="0" w:after="0"/>
              <w:jc w:val="center"/>
              <w:rPr>
                <w:rFonts w:cs="Arial"/>
                <w:sz w:val="20"/>
                <w:szCs w:val="20"/>
              </w:rPr>
            </w:pPr>
          </w:p>
        </w:tc>
        <w:tc>
          <w:tcPr>
            <w:tcW w:w="8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23D70BF6" w14:textId="73EA8281" w:rsidR="00027005" w:rsidRPr="00842A62" w:rsidRDefault="00027005" w:rsidP="00027005">
            <w:pPr>
              <w:spacing w:before="0" w:after="0"/>
              <w:jc w:val="left"/>
              <w:rPr>
                <w:rFonts w:cs="Arial"/>
                <w:sz w:val="20"/>
                <w:szCs w:val="20"/>
              </w:rPr>
            </w:pPr>
            <w:r w:rsidRPr="00842A62">
              <w:rPr>
                <w:rFonts w:cs="Arial"/>
                <w:sz w:val="20"/>
                <w:szCs w:val="20"/>
              </w:rPr>
              <w:t>$</w:t>
            </w:r>
          </w:p>
        </w:tc>
        <w:tc>
          <w:tcPr>
            <w:tcW w:w="7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0BF29A1D" w14:textId="069D93CA" w:rsidR="00027005" w:rsidRPr="00842A62" w:rsidRDefault="00027005" w:rsidP="00027005">
            <w:pPr>
              <w:spacing w:before="0" w:after="0"/>
              <w:jc w:val="left"/>
              <w:rPr>
                <w:rFonts w:cs="Arial"/>
                <w:sz w:val="20"/>
                <w:szCs w:val="20"/>
              </w:rPr>
            </w:pPr>
            <w:r w:rsidRPr="00842A62">
              <w:rPr>
                <w:rFonts w:cs="Arial"/>
                <w:sz w:val="20"/>
                <w:szCs w:val="20"/>
              </w:rPr>
              <w:t>$</w:t>
            </w:r>
          </w:p>
        </w:tc>
      </w:tr>
      <w:tr w:rsidR="00027005" w:rsidRPr="00842A62" w14:paraId="15762D2B" w14:textId="77777777" w:rsidTr="00776B06">
        <w:trPr>
          <w:trHeight w:val="672"/>
        </w:trPr>
        <w:tc>
          <w:tcPr>
            <w:tcW w:w="1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2B71D1F3" w14:textId="30B6CA80" w:rsidR="00027005" w:rsidRPr="00842A62" w:rsidRDefault="00027005" w:rsidP="00027005">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color w:val="000000"/>
                <w:sz w:val="20"/>
                <w:szCs w:val="20"/>
                <w:bdr w:val="none" w:sz="0" w:space="0" w:color="auto"/>
                <w:lang w:val="en-US"/>
              </w:rPr>
            </w:pPr>
          </w:p>
        </w:tc>
        <w:tc>
          <w:tcPr>
            <w:tcW w:w="81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48903490" w14:textId="77777777" w:rsidR="00027005" w:rsidRPr="00842A62" w:rsidRDefault="00027005" w:rsidP="00027005">
            <w:pPr>
              <w:spacing w:before="0" w:after="0"/>
              <w:jc w:val="center"/>
              <w:rPr>
                <w:rFonts w:cs="Arial"/>
                <w:sz w:val="20"/>
                <w:szCs w:val="20"/>
              </w:rPr>
            </w:pPr>
          </w:p>
        </w:tc>
        <w:tc>
          <w:tcPr>
            <w:tcW w:w="800" w:type="pct"/>
            <w:tcBorders>
              <w:top w:val="inset" w:sz="6" w:space="0" w:color="808080"/>
              <w:left w:val="inset" w:sz="6" w:space="0" w:color="808080"/>
              <w:bottom w:val="inset" w:sz="6" w:space="0" w:color="808080"/>
              <w:right w:val="inset" w:sz="6" w:space="0" w:color="808080"/>
            </w:tcBorders>
          </w:tcPr>
          <w:p w14:paraId="5F3D579F" w14:textId="77777777" w:rsidR="00027005" w:rsidRPr="00842A62" w:rsidRDefault="00027005" w:rsidP="00027005">
            <w:pPr>
              <w:spacing w:before="0" w:after="0"/>
              <w:jc w:val="center"/>
              <w:rPr>
                <w:rFonts w:cs="Arial"/>
                <w:sz w:val="20"/>
                <w:szCs w:val="20"/>
              </w:rPr>
            </w:pPr>
          </w:p>
        </w:tc>
        <w:tc>
          <w:tcPr>
            <w:tcW w:w="8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4F574A66" w14:textId="77777777" w:rsidR="00027005" w:rsidRPr="00842A62" w:rsidRDefault="00027005" w:rsidP="00027005">
            <w:pPr>
              <w:spacing w:before="0" w:after="0"/>
              <w:jc w:val="left"/>
              <w:rPr>
                <w:rFonts w:cs="Arial"/>
                <w:sz w:val="20"/>
                <w:szCs w:val="20"/>
              </w:rPr>
            </w:pPr>
            <w:r w:rsidRPr="00842A62">
              <w:rPr>
                <w:rFonts w:cs="Arial"/>
                <w:sz w:val="20"/>
                <w:szCs w:val="20"/>
              </w:rPr>
              <w:t>$</w:t>
            </w:r>
          </w:p>
        </w:tc>
        <w:tc>
          <w:tcPr>
            <w:tcW w:w="7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62CE0A83" w14:textId="77777777" w:rsidR="00027005" w:rsidRPr="00842A62" w:rsidRDefault="00027005" w:rsidP="00027005">
            <w:pPr>
              <w:spacing w:before="0" w:after="0"/>
              <w:jc w:val="left"/>
              <w:rPr>
                <w:rFonts w:cs="Arial"/>
                <w:sz w:val="20"/>
                <w:szCs w:val="20"/>
              </w:rPr>
            </w:pPr>
            <w:r w:rsidRPr="00842A62">
              <w:rPr>
                <w:rFonts w:cs="Arial"/>
                <w:sz w:val="20"/>
                <w:szCs w:val="20"/>
              </w:rPr>
              <w:t>$</w:t>
            </w:r>
          </w:p>
        </w:tc>
      </w:tr>
      <w:tr w:rsidR="003F5FA9" w:rsidRPr="00842A62" w14:paraId="41F31FBB" w14:textId="77777777" w:rsidTr="003F5FA9">
        <w:tc>
          <w:tcPr>
            <w:tcW w:w="3364" w:type="pct"/>
            <w:gridSpan w:val="3"/>
            <w:vMerge w:val="restart"/>
            <w:tcBorders>
              <w:top w:val="inset" w:sz="6" w:space="0" w:color="808080"/>
              <w:left w:val="inset" w:sz="6" w:space="0" w:color="808080"/>
              <w:right w:val="inset" w:sz="6" w:space="0" w:color="808080"/>
            </w:tcBorders>
            <w:shd w:val="clear" w:color="auto" w:fill="BFBFBF" w:themeFill="background1" w:themeFillShade="BF"/>
            <w:tcMar>
              <w:top w:w="15" w:type="dxa"/>
              <w:left w:w="15" w:type="dxa"/>
              <w:bottom w:w="15" w:type="dxa"/>
              <w:right w:w="15" w:type="dxa"/>
            </w:tcMar>
            <w:vAlign w:val="center"/>
          </w:tcPr>
          <w:p w14:paraId="3F817874" w14:textId="77777777" w:rsidR="003F5FA9" w:rsidRPr="00842A62" w:rsidRDefault="003F5FA9" w:rsidP="00027005">
            <w:pPr>
              <w:spacing w:before="0" w:after="0"/>
              <w:jc w:val="center"/>
              <w:rPr>
                <w:rFonts w:cs="Arial"/>
                <w:sz w:val="20"/>
                <w:szCs w:val="20"/>
              </w:rPr>
            </w:pPr>
          </w:p>
        </w:tc>
        <w:tc>
          <w:tcPr>
            <w:tcW w:w="8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64F6D421" w14:textId="200EBA8C" w:rsidR="003F5FA9" w:rsidRPr="003F5FA9" w:rsidRDefault="003F5FA9" w:rsidP="003F5FA9">
            <w:pPr>
              <w:spacing w:before="0" w:after="0"/>
              <w:jc w:val="right"/>
              <w:rPr>
                <w:rFonts w:cs="Arial"/>
                <w:b/>
                <w:sz w:val="20"/>
                <w:szCs w:val="20"/>
              </w:rPr>
            </w:pPr>
            <w:r w:rsidRPr="003F5FA9">
              <w:rPr>
                <w:rFonts w:cs="Arial"/>
                <w:b/>
                <w:sz w:val="20"/>
                <w:szCs w:val="20"/>
              </w:rPr>
              <w:t>Sub-total</w:t>
            </w:r>
          </w:p>
        </w:tc>
        <w:tc>
          <w:tcPr>
            <w:tcW w:w="7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6C34D598" w14:textId="7017479A" w:rsidR="003F5FA9" w:rsidRPr="00842A62" w:rsidRDefault="003F5FA9" w:rsidP="00027005">
            <w:pPr>
              <w:spacing w:before="0" w:after="0"/>
              <w:jc w:val="left"/>
              <w:rPr>
                <w:rFonts w:cs="Arial"/>
                <w:sz w:val="20"/>
                <w:szCs w:val="20"/>
              </w:rPr>
            </w:pPr>
            <w:r>
              <w:rPr>
                <w:rFonts w:cs="Arial"/>
                <w:sz w:val="20"/>
                <w:szCs w:val="20"/>
              </w:rPr>
              <w:t>$</w:t>
            </w:r>
          </w:p>
        </w:tc>
      </w:tr>
      <w:tr w:rsidR="003F5FA9" w:rsidRPr="00842A62" w14:paraId="60B4683C" w14:textId="77777777" w:rsidTr="003F5FA9">
        <w:tc>
          <w:tcPr>
            <w:tcW w:w="3364" w:type="pct"/>
            <w:gridSpan w:val="3"/>
            <w:vMerge/>
            <w:tcBorders>
              <w:left w:val="inset" w:sz="6" w:space="0" w:color="808080"/>
              <w:right w:val="inset" w:sz="6" w:space="0" w:color="808080"/>
            </w:tcBorders>
            <w:shd w:val="clear" w:color="auto" w:fill="BFBFBF" w:themeFill="background1" w:themeFillShade="BF"/>
            <w:tcMar>
              <w:top w:w="15" w:type="dxa"/>
              <w:left w:w="15" w:type="dxa"/>
              <w:bottom w:w="15" w:type="dxa"/>
              <w:right w:w="15" w:type="dxa"/>
            </w:tcMar>
            <w:vAlign w:val="center"/>
          </w:tcPr>
          <w:p w14:paraId="19AE9C13" w14:textId="77777777" w:rsidR="003F5FA9" w:rsidRPr="00842A62" w:rsidRDefault="003F5FA9" w:rsidP="003F5FA9">
            <w:pPr>
              <w:spacing w:before="0" w:after="0"/>
              <w:jc w:val="center"/>
              <w:rPr>
                <w:rFonts w:cs="Arial"/>
                <w:sz w:val="20"/>
                <w:szCs w:val="20"/>
              </w:rPr>
            </w:pPr>
          </w:p>
        </w:tc>
        <w:tc>
          <w:tcPr>
            <w:tcW w:w="8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5AA632C2" w14:textId="34DE8FD3" w:rsidR="003F5FA9" w:rsidRPr="003F5FA9" w:rsidRDefault="003F5FA9" w:rsidP="003F5FA9">
            <w:pPr>
              <w:spacing w:before="0" w:after="0"/>
              <w:jc w:val="right"/>
              <w:rPr>
                <w:rFonts w:cs="Arial"/>
                <w:b/>
                <w:sz w:val="20"/>
                <w:szCs w:val="20"/>
              </w:rPr>
            </w:pPr>
            <w:r w:rsidRPr="003F5FA9">
              <w:rPr>
                <w:rFonts w:cs="Arial"/>
                <w:b/>
                <w:sz w:val="20"/>
                <w:szCs w:val="20"/>
              </w:rPr>
              <w:t>Discount (%)</w:t>
            </w:r>
          </w:p>
        </w:tc>
        <w:tc>
          <w:tcPr>
            <w:tcW w:w="7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34F61C9C" w14:textId="77777777" w:rsidR="003F5FA9" w:rsidRDefault="003F5FA9" w:rsidP="00027005">
            <w:pPr>
              <w:spacing w:before="0" w:after="0"/>
              <w:jc w:val="left"/>
              <w:rPr>
                <w:rFonts w:cs="Arial"/>
                <w:sz w:val="20"/>
                <w:szCs w:val="20"/>
              </w:rPr>
            </w:pPr>
          </w:p>
        </w:tc>
      </w:tr>
      <w:tr w:rsidR="003F5FA9" w:rsidRPr="00842A62" w14:paraId="7C1B330D" w14:textId="77777777" w:rsidTr="003F5FA9">
        <w:tc>
          <w:tcPr>
            <w:tcW w:w="3364" w:type="pct"/>
            <w:gridSpan w:val="3"/>
            <w:vMerge/>
            <w:tcBorders>
              <w:left w:val="inset" w:sz="6" w:space="0" w:color="808080"/>
              <w:bottom w:val="inset" w:sz="6" w:space="0" w:color="808080"/>
              <w:right w:val="inset" w:sz="6" w:space="0" w:color="808080"/>
            </w:tcBorders>
            <w:shd w:val="clear" w:color="auto" w:fill="BFBFBF" w:themeFill="background1" w:themeFillShade="BF"/>
            <w:tcMar>
              <w:top w:w="15" w:type="dxa"/>
              <w:left w:w="15" w:type="dxa"/>
              <w:bottom w:w="15" w:type="dxa"/>
              <w:right w:w="15" w:type="dxa"/>
            </w:tcMar>
            <w:vAlign w:val="center"/>
          </w:tcPr>
          <w:p w14:paraId="0E9A4835" w14:textId="77777777" w:rsidR="003F5FA9" w:rsidRPr="00842A62" w:rsidRDefault="003F5FA9" w:rsidP="003F5FA9">
            <w:pPr>
              <w:spacing w:before="0" w:after="0"/>
              <w:jc w:val="center"/>
              <w:rPr>
                <w:rFonts w:cs="Arial"/>
                <w:sz w:val="20"/>
                <w:szCs w:val="20"/>
              </w:rPr>
            </w:pPr>
          </w:p>
        </w:tc>
        <w:tc>
          <w:tcPr>
            <w:tcW w:w="8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4FD0E528" w14:textId="6524B2F7" w:rsidR="003F5FA9" w:rsidRPr="003F5FA9" w:rsidRDefault="003F5FA9" w:rsidP="003F5FA9">
            <w:pPr>
              <w:spacing w:before="0" w:after="0"/>
              <w:jc w:val="right"/>
              <w:rPr>
                <w:rFonts w:cs="Arial"/>
                <w:b/>
                <w:sz w:val="20"/>
                <w:szCs w:val="20"/>
              </w:rPr>
            </w:pPr>
            <w:r w:rsidRPr="00842A62">
              <w:rPr>
                <w:rFonts w:cs="Arial"/>
                <w:b/>
                <w:sz w:val="20"/>
                <w:szCs w:val="20"/>
              </w:rPr>
              <w:t>Total:</w:t>
            </w:r>
          </w:p>
        </w:tc>
        <w:tc>
          <w:tcPr>
            <w:tcW w:w="7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1BF40973" w14:textId="4BF28852" w:rsidR="003F5FA9" w:rsidRDefault="003F5FA9" w:rsidP="003F5FA9">
            <w:pPr>
              <w:spacing w:before="0" w:after="0"/>
              <w:jc w:val="left"/>
              <w:rPr>
                <w:rFonts w:cs="Arial"/>
                <w:sz w:val="20"/>
                <w:szCs w:val="20"/>
              </w:rPr>
            </w:pPr>
            <w:r w:rsidRPr="00842A62">
              <w:rPr>
                <w:rFonts w:cs="Arial"/>
                <w:b/>
                <w:sz w:val="20"/>
                <w:szCs w:val="20"/>
              </w:rPr>
              <w:t>$</w:t>
            </w:r>
          </w:p>
        </w:tc>
      </w:tr>
    </w:tbl>
    <w:p w14:paraId="4DF9868A" w14:textId="0F308585" w:rsidR="00925A50" w:rsidRPr="00842A62" w:rsidRDefault="00925A50" w:rsidP="00925A50">
      <w:pPr>
        <w:rPr>
          <w:rFonts w:cs="Arial"/>
          <w:sz w:val="20"/>
          <w:szCs w:val="20"/>
        </w:rPr>
      </w:pPr>
    </w:p>
    <w:p w14:paraId="50E3D291" w14:textId="45F88A6F" w:rsidR="00822448" w:rsidRPr="00842A62" w:rsidRDefault="0082244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b/>
          <w:bCs/>
          <w:caps/>
          <w:kern w:val="32"/>
          <w:sz w:val="20"/>
          <w:szCs w:val="20"/>
        </w:rPr>
      </w:pPr>
      <w:bookmarkStart w:id="73" w:name="_Toc269632960"/>
      <w:bookmarkStart w:id="74" w:name="_Toc272766253"/>
      <w:bookmarkStart w:id="75" w:name="_Toc315095131"/>
    </w:p>
    <w:p w14:paraId="0F8A407D" w14:textId="77777777" w:rsidR="00937C26" w:rsidRPr="00842A62" w:rsidRDefault="00937C26" w:rsidP="00775FD4">
      <w:pPr>
        <w:pStyle w:val="Heading1"/>
        <w:rPr>
          <w:sz w:val="20"/>
          <w:szCs w:val="20"/>
          <w:bdr w:val="none" w:sz="0" w:space="0" w:color="auto"/>
        </w:rPr>
      </w:pPr>
      <w:bookmarkStart w:id="76" w:name="_Toc148521684"/>
      <w:r w:rsidRPr="00842A62">
        <w:rPr>
          <w:sz w:val="20"/>
          <w:szCs w:val="20"/>
        </w:rPr>
        <w:t>APPENDIX D – CONTRACTUAL TERMS &amp; CONDITIONS</w:t>
      </w:r>
      <w:bookmarkEnd w:id="76"/>
    </w:p>
    <w:p w14:paraId="45D8AF69" w14:textId="4C156F51" w:rsidR="00937C26" w:rsidRPr="00842A62" w:rsidRDefault="00937C26" w:rsidP="00937C26">
      <w:pPr>
        <w:rPr>
          <w:rFonts w:cs="Arial"/>
          <w:sz w:val="20"/>
          <w:szCs w:val="20"/>
        </w:rPr>
      </w:pPr>
      <w:r w:rsidRPr="00842A62">
        <w:rPr>
          <w:rFonts w:cs="Arial"/>
          <w:sz w:val="20"/>
          <w:szCs w:val="20"/>
        </w:rPr>
        <w:t xml:space="preserve">The contractual terms &amp; </w:t>
      </w:r>
      <w:r w:rsidR="00724E12">
        <w:rPr>
          <w:rFonts w:cs="Arial"/>
          <w:sz w:val="20"/>
          <w:szCs w:val="20"/>
        </w:rPr>
        <w:t xml:space="preserve">and </w:t>
      </w:r>
      <w:r w:rsidRPr="00842A62">
        <w:rPr>
          <w:rFonts w:cs="Arial"/>
          <w:sz w:val="20"/>
          <w:szCs w:val="20"/>
        </w:rPr>
        <w:t xml:space="preserve">conditions </w:t>
      </w:r>
      <w:r w:rsidR="00D020A2">
        <w:rPr>
          <w:rFonts w:cs="Arial"/>
          <w:sz w:val="20"/>
          <w:szCs w:val="20"/>
        </w:rPr>
        <w:t xml:space="preserve">are </w:t>
      </w:r>
      <w:r w:rsidRPr="00842A62">
        <w:rPr>
          <w:rFonts w:cs="Arial"/>
          <w:sz w:val="20"/>
          <w:szCs w:val="20"/>
        </w:rPr>
        <w:t xml:space="preserve">found here: </w:t>
      </w:r>
    </w:p>
    <w:p w14:paraId="72DC7632" w14:textId="2E0554F5" w:rsidR="00000B27" w:rsidRPr="00842A62" w:rsidRDefault="00003F45" w:rsidP="00432F36">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left"/>
        <w:rPr>
          <w:rStyle w:val="Hyperlink"/>
          <w:rFonts w:ascii="Arial" w:eastAsia="Times New Roman" w:hAnsi="Arial" w:cs="Arial"/>
          <w:color w:val="auto"/>
          <w:sz w:val="20"/>
          <w:szCs w:val="20"/>
          <w:u w:val="none"/>
          <w:bdr w:val="none" w:sz="0" w:space="0" w:color="auto"/>
          <w:lang w:val="en-CA"/>
        </w:rPr>
      </w:pPr>
      <w:hyperlink r:id="rId10" w:history="1">
        <w:r w:rsidR="00ED0FE9" w:rsidRPr="00842A62">
          <w:rPr>
            <w:rStyle w:val="Hyperlink"/>
            <w:rFonts w:ascii="Arial" w:eastAsia="Times New Roman" w:hAnsi="Arial" w:cs="Arial"/>
            <w:b/>
            <w:sz w:val="20"/>
            <w:szCs w:val="20"/>
            <w:lang w:val="en-CA"/>
          </w:rPr>
          <w:t>Contract for Goods</w:t>
        </w:r>
      </w:hyperlink>
      <w:r w:rsidR="00556DA0">
        <w:rPr>
          <w:rStyle w:val="Hyperlink"/>
          <w:rFonts w:ascii="Arial" w:eastAsia="Times New Roman" w:hAnsi="Arial" w:cs="Arial"/>
          <w:b/>
          <w:sz w:val="20"/>
          <w:szCs w:val="20"/>
          <w:lang w:val="en-CA"/>
        </w:rPr>
        <w:t xml:space="preserve"> and Services</w:t>
      </w:r>
      <w:r w:rsidR="00000B27" w:rsidRPr="00842A62">
        <w:rPr>
          <w:rStyle w:val="Hyperlink"/>
          <w:rFonts w:ascii="Arial" w:hAnsi="Arial" w:cs="Arial"/>
          <w:b/>
          <w:sz w:val="20"/>
          <w:szCs w:val="20"/>
        </w:rPr>
        <w:br/>
      </w:r>
    </w:p>
    <w:p w14:paraId="5FBBC42E" w14:textId="725D2450" w:rsidR="000574E6" w:rsidRPr="00842A62" w:rsidRDefault="00937C26" w:rsidP="00937C26">
      <w:pPr>
        <w:pStyle w:val="CommentText"/>
        <w:rPr>
          <w:rFonts w:cs="Arial"/>
        </w:rPr>
      </w:pPr>
      <w:r w:rsidRPr="00842A62">
        <w:rPr>
          <w:rFonts w:cs="Arial"/>
        </w:rPr>
        <w:t xml:space="preserve">This will form the basis of any eventual Agreement between </w:t>
      </w:r>
      <w:r w:rsidRPr="00842A62">
        <w:rPr>
          <w:rFonts w:cs="Arial"/>
          <w:lang w:val="en-US"/>
        </w:rPr>
        <w:t xml:space="preserve">the </w:t>
      </w:r>
      <w:r w:rsidR="00724E12">
        <w:rPr>
          <w:rFonts w:cs="Arial"/>
          <w:lang w:val="en-US"/>
        </w:rPr>
        <w:t>UCCI and</w:t>
      </w:r>
      <w:r w:rsidRPr="00842A62">
        <w:rPr>
          <w:rFonts w:cs="Arial"/>
        </w:rPr>
        <w:t xml:space="preserve"> the Successful Bidder. Although the final wording of the provisions may be subject to limited negotiation, bidders should be prepared to enter into an agreement with minimal changes.</w:t>
      </w:r>
      <w:r w:rsidR="005D78CE" w:rsidRPr="00842A62">
        <w:rPr>
          <w:rFonts w:cs="Arial"/>
        </w:rPr>
        <w:t xml:space="preserve"> Below are key contract considerations related to this project. </w:t>
      </w:r>
      <w:r w:rsidR="008D4683" w:rsidRPr="00842A62">
        <w:rPr>
          <w:rFonts w:cs="Arial"/>
        </w:rPr>
        <w:t xml:space="preserve">Vendors should include any objections to the below terms as a part of their submission for consideration. </w:t>
      </w:r>
    </w:p>
    <w:tbl>
      <w:tblPr>
        <w:tblStyle w:val="TableGrid"/>
        <w:tblW w:w="0" w:type="auto"/>
        <w:tblLook w:val="04A0" w:firstRow="1" w:lastRow="0" w:firstColumn="1" w:lastColumn="0" w:noHBand="0" w:noVBand="1"/>
      </w:tblPr>
      <w:tblGrid>
        <w:gridCol w:w="3325"/>
        <w:gridCol w:w="6025"/>
      </w:tblGrid>
      <w:tr w:rsidR="005D78CE" w:rsidRPr="00842A62" w14:paraId="077E3F94" w14:textId="77777777" w:rsidTr="000A5256">
        <w:tc>
          <w:tcPr>
            <w:tcW w:w="3325" w:type="dxa"/>
          </w:tcPr>
          <w:p w14:paraId="2A58D6D1" w14:textId="0DD305BB" w:rsidR="005D78CE" w:rsidRPr="00842A62" w:rsidRDefault="005D78CE" w:rsidP="005D78CE">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rPr>
            </w:pPr>
            <w:r w:rsidRPr="00842A62">
              <w:rPr>
                <w:rFonts w:cs="Arial"/>
                <w:b/>
              </w:rPr>
              <w:t>Key Contract Elements</w:t>
            </w:r>
          </w:p>
        </w:tc>
        <w:tc>
          <w:tcPr>
            <w:tcW w:w="6025" w:type="dxa"/>
          </w:tcPr>
          <w:p w14:paraId="2D35E426" w14:textId="65BB0B76" w:rsidR="005D78CE" w:rsidRPr="00842A62" w:rsidRDefault="005D78CE" w:rsidP="005D78CE">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rPr>
            </w:pPr>
            <w:r w:rsidRPr="00842A62">
              <w:rPr>
                <w:rFonts w:cs="Arial"/>
                <w:b/>
              </w:rPr>
              <w:t>Details</w:t>
            </w:r>
          </w:p>
        </w:tc>
      </w:tr>
      <w:tr w:rsidR="004A76FD" w:rsidRPr="00842A62" w14:paraId="5C66AD5A" w14:textId="77777777" w:rsidTr="000A5256">
        <w:tc>
          <w:tcPr>
            <w:tcW w:w="3325" w:type="dxa"/>
          </w:tcPr>
          <w:p w14:paraId="042B369F" w14:textId="454581B1" w:rsidR="004A76FD" w:rsidRPr="00842A62" w:rsidRDefault="004A76FD" w:rsidP="004A76F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sidRPr="00842A62">
              <w:rPr>
                <w:rFonts w:cs="Arial"/>
              </w:rPr>
              <w:t>Expected Execution Date</w:t>
            </w:r>
          </w:p>
        </w:tc>
        <w:tc>
          <w:tcPr>
            <w:tcW w:w="6025" w:type="dxa"/>
          </w:tcPr>
          <w:p w14:paraId="08DB3401" w14:textId="5FA7D442" w:rsidR="004A76FD" w:rsidRPr="00842A62" w:rsidRDefault="004A76FD" w:rsidP="004A76F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sidRPr="00842A62">
              <w:rPr>
                <w:rFonts w:cs="Arial"/>
              </w:rPr>
              <w:t>See “Procurement Timetable”.</w:t>
            </w:r>
          </w:p>
        </w:tc>
      </w:tr>
      <w:tr w:rsidR="004B7F52" w:rsidRPr="00842A62" w14:paraId="4835A2BD" w14:textId="77777777" w:rsidTr="000A5256">
        <w:tc>
          <w:tcPr>
            <w:tcW w:w="3325" w:type="dxa"/>
          </w:tcPr>
          <w:p w14:paraId="088AD2F9" w14:textId="6173FBA5" w:rsidR="004B7F52" w:rsidRPr="00842A62" w:rsidRDefault="004B7F52" w:rsidP="004B7F52">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Pr>
                <w:rFonts w:cs="Arial"/>
              </w:rPr>
              <w:t xml:space="preserve">Expected Initial Contract Length </w:t>
            </w:r>
          </w:p>
        </w:tc>
        <w:tc>
          <w:tcPr>
            <w:tcW w:w="6025" w:type="dxa"/>
          </w:tcPr>
          <w:p w14:paraId="50CC49BC" w14:textId="3479F67E" w:rsidR="004B7F52" w:rsidRPr="00842A62" w:rsidRDefault="00287ACA" w:rsidP="004A76F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Pr>
                <w:rFonts w:cs="Arial"/>
              </w:rPr>
              <w:t>15</w:t>
            </w:r>
            <w:r w:rsidR="001E0240">
              <w:rPr>
                <w:rFonts w:cs="Arial"/>
              </w:rPr>
              <w:t xml:space="preserve"> </w:t>
            </w:r>
            <w:r w:rsidR="00ED0FE9">
              <w:rPr>
                <w:rFonts w:cs="Arial"/>
              </w:rPr>
              <w:t xml:space="preserve">Weeks </w:t>
            </w:r>
          </w:p>
        </w:tc>
      </w:tr>
      <w:tr w:rsidR="004B7F52" w:rsidRPr="00842A62" w14:paraId="13B9CC17" w14:textId="77777777" w:rsidTr="000A5256">
        <w:tc>
          <w:tcPr>
            <w:tcW w:w="3325" w:type="dxa"/>
          </w:tcPr>
          <w:p w14:paraId="74ABFB27" w14:textId="65FF3289" w:rsidR="004B7F52" w:rsidRPr="00842A62" w:rsidRDefault="004B7F52" w:rsidP="004A76F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Pr>
                <w:rFonts w:cs="Arial"/>
              </w:rPr>
              <w:t>Contract Extension Clause</w:t>
            </w:r>
          </w:p>
        </w:tc>
        <w:tc>
          <w:tcPr>
            <w:tcW w:w="6025" w:type="dxa"/>
          </w:tcPr>
          <w:p w14:paraId="04CEFC82" w14:textId="7CBB0A0F" w:rsidR="004B7F52" w:rsidRPr="00842A62" w:rsidRDefault="00556DA0" w:rsidP="004A76F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Pr>
                <w:rFonts w:cs="Arial"/>
              </w:rPr>
              <w:t xml:space="preserve">No Extension Must be completed by or before the end of </w:t>
            </w:r>
            <w:r w:rsidR="00F51DBE">
              <w:rPr>
                <w:rFonts w:cs="Arial"/>
              </w:rPr>
              <w:t xml:space="preserve">March </w:t>
            </w:r>
            <w:r w:rsidR="0046596E">
              <w:rPr>
                <w:rFonts w:cs="Arial"/>
              </w:rPr>
              <w:t>2024.</w:t>
            </w:r>
          </w:p>
        </w:tc>
      </w:tr>
      <w:tr w:rsidR="004A76FD" w:rsidRPr="00842A62" w14:paraId="1F1EFC31" w14:textId="77777777" w:rsidTr="000A5256">
        <w:tc>
          <w:tcPr>
            <w:tcW w:w="3325" w:type="dxa"/>
          </w:tcPr>
          <w:p w14:paraId="6A154F3A" w14:textId="12423A8B" w:rsidR="004A76FD" w:rsidRPr="00842A62" w:rsidRDefault="0046596E" w:rsidP="004A76F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Pr>
                <w:rFonts w:cs="Arial"/>
              </w:rPr>
              <w:t>Service</w:t>
            </w:r>
            <w:r w:rsidRPr="00842A62">
              <w:rPr>
                <w:rFonts w:cs="Arial"/>
              </w:rPr>
              <w:t xml:space="preserve"> </w:t>
            </w:r>
            <w:r>
              <w:rPr>
                <w:rFonts w:cs="Arial"/>
              </w:rPr>
              <w:t>and</w:t>
            </w:r>
            <w:r w:rsidRPr="00842A62">
              <w:rPr>
                <w:rFonts w:cs="Arial"/>
              </w:rPr>
              <w:t xml:space="preserve"> Goods</w:t>
            </w:r>
            <w:r>
              <w:rPr>
                <w:rFonts w:cs="Arial"/>
              </w:rPr>
              <w:t xml:space="preserve"> </w:t>
            </w:r>
            <w:r w:rsidRPr="00842A62">
              <w:rPr>
                <w:rFonts w:cs="Arial"/>
              </w:rPr>
              <w:t>Delivery</w:t>
            </w:r>
            <w:r w:rsidR="004A76FD" w:rsidRPr="00842A62">
              <w:rPr>
                <w:rFonts w:cs="Arial"/>
              </w:rPr>
              <w:t xml:space="preserve"> Location</w:t>
            </w:r>
          </w:p>
        </w:tc>
        <w:tc>
          <w:tcPr>
            <w:tcW w:w="6025" w:type="dxa"/>
          </w:tcPr>
          <w:p w14:paraId="4E8D55BC" w14:textId="6FABDC99" w:rsidR="004A76FD" w:rsidRPr="00842A62" w:rsidRDefault="00ED0FE9" w:rsidP="004A76F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sidRPr="00ED0FE9">
              <w:rPr>
                <w:rFonts w:cs="Arial"/>
              </w:rPr>
              <w:t xml:space="preserve">168 Olympic Way, </w:t>
            </w:r>
            <w:r w:rsidRPr="00287ACA">
              <w:rPr>
                <w:rFonts w:cs="Arial"/>
              </w:rPr>
              <w:t>Grand Cayman</w:t>
            </w:r>
            <w:r w:rsidRPr="00ED0FE9">
              <w:rPr>
                <w:rFonts w:cs="Arial"/>
                <w:b/>
                <w:bCs/>
              </w:rPr>
              <w:t>,</w:t>
            </w:r>
            <w:r w:rsidRPr="00ED0FE9">
              <w:rPr>
                <w:rFonts w:cs="Arial"/>
              </w:rPr>
              <w:t> Cayman Islands KY1-1107</w:t>
            </w:r>
          </w:p>
        </w:tc>
      </w:tr>
      <w:tr w:rsidR="005D78CE" w:rsidRPr="00842A62" w14:paraId="0CD4EAFB" w14:textId="77777777" w:rsidTr="000A5256">
        <w:tc>
          <w:tcPr>
            <w:tcW w:w="3325" w:type="dxa"/>
          </w:tcPr>
          <w:p w14:paraId="650FF044" w14:textId="6BB9EFDB" w:rsidR="005D78CE" w:rsidRPr="00842A62" w:rsidRDefault="005D78CE" w:rsidP="004A76F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sidRPr="00842A62">
              <w:rPr>
                <w:rFonts w:cs="Arial"/>
              </w:rPr>
              <w:t>Payment Terms</w:t>
            </w:r>
          </w:p>
        </w:tc>
        <w:tc>
          <w:tcPr>
            <w:tcW w:w="6025" w:type="dxa"/>
          </w:tcPr>
          <w:p w14:paraId="449D3F4B" w14:textId="7A470C2B" w:rsidR="005D78CE" w:rsidRPr="00842A62" w:rsidRDefault="00441CCB" w:rsidP="00441CCB">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pPr>
            <w:r w:rsidRPr="00842A62">
              <w:rPr>
                <w:b/>
              </w:rPr>
              <w:t>Goods:</w:t>
            </w:r>
            <w:r w:rsidRPr="00842A62">
              <w:t xml:space="preserve"> Payment upon delivery and acceptance</w:t>
            </w:r>
          </w:p>
          <w:p w14:paraId="54670D96" w14:textId="2681B1D8" w:rsidR="00441CCB" w:rsidRPr="00842A62" w:rsidRDefault="00441CCB" w:rsidP="00441CCB">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pPr>
            <w:r w:rsidRPr="00842A62">
              <w:rPr>
                <w:b/>
              </w:rPr>
              <w:t>Services:</w:t>
            </w:r>
            <w:r w:rsidRPr="00842A62">
              <w:t xml:space="preserve"> Upon Completion of </w:t>
            </w:r>
            <w:r w:rsidR="008D4683" w:rsidRPr="00842A62">
              <w:t xml:space="preserve">Agreed </w:t>
            </w:r>
            <w:r w:rsidRPr="00842A62">
              <w:t>Project Milestones</w:t>
            </w:r>
          </w:p>
          <w:p w14:paraId="2F814230" w14:textId="09343D14" w:rsidR="000A5256" w:rsidRPr="00842A62" w:rsidRDefault="000A5256" w:rsidP="000A5256">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sidRPr="00842A62">
              <w:rPr>
                <w:rFonts w:cs="Arial"/>
                <w:b/>
              </w:rPr>
              <w:t>Days from Invoicing by Supplier to Payment:</w:t>
            </w:r>
            <w:r w:rsidRPr="00842A62">
              <w:rPr>
                <w:rFonts w:cs="Arial"/>
              </w:rPr>
              <w:t xml:space="preserve"> 30 Days</w:t>
            </w:r>
            <w:r w:rsidR="00556DA0">
              <w:rPr>
                <w:rFonts w:cs="Arial"/>
              </w:rPr>
              <w:t xml:space="preserve"> or Before.</w:t>
            </w:r>
          </w:p>
        </w:tc>
      </w:tr>
      <w:tr w:rsidR="004A76FD" w:rsidRPr="00842A62" w14:paraId="230AF2A7" w14:textId="77777777" w:rsidTr="000A5256">
        <w:tc>
          <w:tcPr>
            <w:tcW w:w="3325" w:type="dxa"/>
          </w:tcPr>
          <w:p w14:paraId="7BFA94F6" w14:textId="2818D69B" w:rsidR="004A76FD" w:rsidRPr="00842A62" w:rsidRDefault="004A76FD" w:rsidP="000A5256">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sidRPr="00842A62">
              <w:rPr>
                <w:rFonts w:cs="Arial"/>
              </w:rPr>
              <w:t xml:space="preserve">Period for which Insurance must remain in force </w:t>
            </w:r>
          </w:p>
        </w:tc>
        <w:tc>
          <w:tcPr>
            <w:tcW w:w="6025" w:type="dxa"/>
          </w:tcPr>
          <w:p w14:paraId="57318D6A" w14:textId="05C2277B" w:rsidR="004A76FD" w:rsidRPr="00842A62" w:rsidRDefault="004A76FD" w:rsidP="004A76F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sidRPr="00842A62">
              <w:rPr>
                <w:rFonts w:cs="Arial"/>
                <w:color w:val="000000"/>
                <w:bdr w:val="none" w:sz="0" w:space="0" w:color="auto"/>
                <w:lang w:val="en-US"/>
              </w:rPr>
              <w:t>During the term of this Agreement and for a period of six years thereafter</w:t>
            </w:r>
            <w:r w:rsidR="00441CCB" w:rsidRPr="00842A62">
              <w:rPr>
                <w:rFonts w:cs="Arial"/>
                <w:color w:val="000000"/>
                <w:bdr w:val="none" w:sz="0" w:space="0" w:color="auto"/>
                <w:lang w:val="en-US"/>
              </w:rPr>
              <w:t>.</w:t>
            </w:r>
          </w:p>
        </w:tc>
      </w:tr>
      <w:tr w:rsidR="004A76FD" w:rsidRPr="00842A62" w14:paraId="16DBAF96" w14:textId="77777777" w:rsidTr="000A5256">
        <w:tc>
          <w:tcPr>
            <w:tcW w:w="3325" w:type="dxa"/>
          </w:tcPr>
          <w:p w14:paraId="660201F1" w14:textId="34ABEBA1" w:rsidR="004A76FD" w:rsidRPr="00842A62" w:rsidRDefault="00441CCB" w:rsidP="00441CCB">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sidRPr="00842A62">
              <w:rPr>
                <w:rFonts w:cs="Arial"/>
              </w:rPr>
              <w:lastRenderedPageBreak/>
              <w:t xml:space="preserve">Material Breach Termination by Either Party </w:t>
            </w:r>
          </w:p>
        </w:tc>
        <w:tc>
          <w:tcPr>
            <w:tcW w:w="6025" w:type="dxa"/>
          </w:tcPr>
          <w:p w14:paraId="761175A8" w14:textId="1F58F8A2" w:rsidR="004A76FD" w:rsidRPr="00842A62" w:rsidRDefault="00441CCB" w:rsidP="00441CCB">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sidRPr="00842A62">
              <w:rPr>
                <w:rFonts w:cs="Arial"/>
              </w:rPr>
              <w:t xml:space="preserve">Allowed </w:t>
            </w:r>
            <w:r w:rsidRPr="00842A62">
              <w:rPr>
                <w:rFonts w:cs="Arial"/>
                <w:color w:val="000000"/>
                <w:bdr w:val="none" w:sz="0" w:space="0" w:color="auto"/>
                <w:lang w:val="en-US"/>
              </w:rPr>
              <w:t>with immediate effect</w:t>
            </w:r>
            <w:r w:rsidRPr="00842A62">
              <w:rPr>
                <w:rFonts w:cs="Arial"/>
              </w:rPr>
              <w:t xml:space="preserve"> if a material breach occurs that is </w:t>
            </w:r>
            <w:r w:rsidRPr="00842A62">
              <w:rPr>
                <w:rFonts w:cs="Arial"/>
                <w:color w:val="000000"/>
                <w:bdr w:val="none" w:sz="0" w:space="0" w:color="auto"/>
                <w:lang w:val="en-US"/>
              </w:rPr>
              <w:t>irremediable</w:t>
            </w:r>
            <w:r w:rsidRPr="00842A62">
              <w:rPr>
                <w:rFonts w:cs="Arial"/>
              </w:rPr>
              <w:t xml:space="preserve"> or </w:t>
            </w:r>
            <w:r w:rsidRPr="00842A62">
              <w:rPr>
                <w:rFonts w:cs="Arial"/>
                <w:color w:val="000000"/>
                <w:bdr w:val="none" w:sz="0" w:space="0" w:color="auto"/>
                <w:lang w:val="en-US"/>
              </w:rPr>
              <w:t xml:space="preserve">if such breach is remediable, </w:t>
            </w:r>
            <w:r w:rsidRPr="00842A62">
              <w:rPr>
                <w:rFonts w:cs="Arial"/>
              </w:rPr>
              <w:t xml:space="preserve">is not remedied within </w:t>
            </w:r>
            <w:r w:rsidR="005D78CE" w:rsidRPr="00842A62">
              <w:rPr>
                <w:rFonts w:cs="Arial"/>
              </w:rPr>
              <w:t>30 Days</w:t>
            </w:r>
            <w:r w:rsidRPr="00842A62">
              <w:rPr>
                <w:rFonts w:cs="Arial"/>
              </w:rPr>
              <w:t xml:space="preserve"> of written notice. </w:t>
            </w:r>
          </w:p>
        </w:tc>
      </w:tr>
      <w:tr w:rsidR="004A76FD" w:rsidRPr="00842A62" w14:paraId="7DAE904F" w14:textId="77777777" w:rsidTr="000A5256">
        <w:tc>
          <w:tcPr>
            <w:tcW w:w="3325" w:type="dxa"/>
          </w:tcPr>
          <w:p w14:paraId="04EBC338" w14:textId="4050A2CA" w:rsidR="004A76FD" w:rsidRPr="00842A62" w:rsidRDefault="005D78CE" w:rsidP="005D78CE">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sidRPr="00842A62">
              <w:rPr>
                <w:rFonts w:cs="Arial"/>
              </w:rPr>
              <w:t xml:space="preserve">Force Majeure  </w:t>
            </w:r>
          </w:p>
        </w:tc>
        <w:tc>
          <w:tcPr>
            <w:tcW w:w="6025" w:type="dxa"/>
          </w:tcPr>
          <w:p w14:paraId="63ACF7E2" w14:textId="37C7A741" w:rsidR="004A76FD" w:rsidRPr="00842A62" w:rsidRDefault="000A5256" w:rsidP="000A5256">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sidRPr="00842A62">
              <w:rPr>
                <w:rFonts w:cs="Arial"/>
              </w:rPr>
              <w:t xml:space="preserve">If the period of delay or non-performance continues for </w:t>
            </w:r>
            <w:r w:rsidR="0061285A" w:rsidRPr="008F79C8">
              <w:rPr>
                <w:rFonts w:cs="Arial"/>
              </w:rPr>
              <w:t>4</w:t>
            </w:r>
            <w:r w:rsidRPr="008F79C8">
              <w:rPr>
                <w:rFonts w:cs="Arial"/>
              </w:rPr>
              <w:t xml:space="preserve"> weeks OR</w:t>
            </w:r>
            <w:r w:rsidR="00ED0FE9">
              <w:rPr>
                <w:rFonts w:cs="Arial"/>
              </w:rPr>
              <w:t xml:space="preserve"> 1</w:t>
            </w:r>
            <w:r w:rsidRPr="008F79C8">
              <w:rPr>
                <w:rFonts w:cs="Arial"/>
              </w:rPr>
              <w:t xml:space="preserve"> </w:t>
            </w:r>
            <w:r w:rsidR="00ED0FE9">
              <w:rPr>
                <w:rFonts w:cs="Arial"/>
              </w:rPr>
              <w:t>month</w:t>
            </w:r>
            <w:r w:rsidRPr="008F79C8">
              <w:rPr>
                <w:rFonts w:cs="Arial"/>
              </w:rPr>
              <w:t xml:space="preserve">, the party not affected may terminate this Agreement by giving </w:t>
            </w:r>
            <w:r w:rsidR="0061285A" w:rsidRPr="008F79C8">
              <w:rPr>
                <w:rFonts w:cs="Arial"/>
              </w:rPr>
              <w:t>7</w:t>
            </w:r>
            <w:r w:rsidRPr="008F79C8">
              <w:rPr>
                <w:rFonts w:cs="Arial"/>
              </w:rPr>
              <w:t xml:space="preserve"> </w:t>
            </w:r>
            <w:r w:rsidR="004E28DF">
              <w:rPr>
                <w:rFonts w:cs="Arial"/>
              </w:rPr>
              <w:t>days'</w:t>
            </w:r>
            <w:r w:rsidRPr="008F79C8">
              <w:rPr>
                <w:rFonts w:cs="Arial"/>
              </w:rPr>
              <w:t xml:space="preserve"> written notice to the affected party.</w:t>
            </w:r>
          </w:p>
        </w:tc>
      </w:tr>
      <w:bookmarkEnd w:id="73"/>
      <w:bookmarkEnd w:id="74"/>
      <w:bookmarkEnd w:id="75"/>
    </w:tbl>
    <w:p w14:paraId="04D8B04B" w14:textId="165D1E3D" w:rsidR="00737342" w:rsidRPr="00842A62" w:rsidRDefault="00146444" w:rsidP="004E28D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pPr>
      <w:r w:rsidRPr="00842A62">
        <w:rPr>
          <w:sz w:val="20"/>
          <w:szCs w:val="20"/>
        </w:rPr>
        <w:br w:type="page"/>
      </w:r>
      <w:r w:rsidR="004E28DF" w:rsidRPr="00842A62">
        <w:lastRenderedPageBreak/>
        <w:t xml:space="preserve"> </w:t>
      </w:r>
    </w:p>
    <w:p w14:paraId="07EFE67F" w14:textId="77777777" w:rsidR="00737342" w:rsidRPr="00842A62" w:rsidRDefault="00737342" w:rsidP="00737342">
      <w:pPr>
        <w:pStyle w:val="BodyText"/>
        <w:ind w:right="760"/>
        <w:rPr>
          <w:rFonts w:cs="Arial"/>
          <w:sz w:val="20"/>
          <w:szCs w:val="20"/>
        </w:rPr>
      </w:pPr>
      <w:r w:rsidRPr="00842A62">
        <w:rPr>
          <w:rFonts w:cs="Arial"/>
          <w:sz w:val="20"/>
          <w:szCs w:val="20"/>
        </w:rPr>
        <w:t>Note: Where determined appropriate by the procuring entity, the information provided may be captured in the contract and monitored as part of the contract performance.</w:t>
      </w:r>
    </w:p>
    <w:p w14:paraId="196A40EC" w14:textId="77777777" w:rsidR="00737342" w:rsidRPr="00842A62" w:rsidRDefault="00737342" w:rsidP="00737342">
      <w:pPr>
        <w:pStyle w:val="BodyText"/>
        <w:ind w:left="220" w:right="760"/>
        <w:rPr>
          <w:rFonts w:cs="Arial"/>
          <w:sz w:val="20"/>
          <w:szCs w:val="20"/>
        </w:rPr>
      </w:pPr>
    </w:p>
    <w:p w14:paraId="1C496CB6" w14:textId="0B44AE80" w:rsidR="00737342" w:rsidRPr="00842A62" w:rsidRDefault="00737342" w:rsidP="00737342">
      <w:pPr>
        <w:spacing w:after="120"/>
        <w:ind w:right="26"/>
        <w:contextualSpacing/>
        <w:rPr>
          <w:rFonts w:cs="Arial"/>
          <w:b/>
          <w:sz w:val="20"/>
          <w:szCs w:val="20"/>
        </w:rPr>
      </w:pPr>
      <w:r w:rsidRPr="00842A62">
        <w:rPr>
          <w:rFonts w:cs="Arial"/>
          <w:b/>
          <w:sz w:val="20"/>
          <w:szCs w:val="20"/>
        </w:rPr>
        <w:t xml:space="preserve">Completed and </w:t>
      </w:r>
      <w:r w:rsidR="00486F3A" w:rsidRPr="00842A62">
        <w:rPr>
          <w:rFonts w:cs="Arial"/>
          <w:b/>
          <w:sz w:val="20"/>
          <w:szCs w:val="20"/>
        </w:rPr>
        <w:t>endorsed.</w:t>
      </w:r>
    </w:p>
    <w:p w14:paraId="47DC46D4" w14:textId="77777777" w:rsidR="00737342" w:rsidRPr="00842A62" w:rsidRDefault="00737342" w:rsidP="00737342">
      <w:pPr>
        <w:spacing w:after="120"/>
        <w:ind w:right="26"/>
        <w:contextualSpacing/>
        <w:rPr>
          <w:rFonts w:cs="Arial"/>
          <w:b/>
          <w:sz w:val="20"/>
          <w:szCs w:val="20"/>
        </w:rPr>
      </w:pPr>
    </w:p>
    <w:p w14:paraId="6895FC25" w14:textId="77777777" w:rsidR="00737342" w:rsidRPr="00842A62" w:rsidRDefault="00737342" w:rsidP="00737342">
      <w:pPr>
        <w:spacing w:after="120"/>
        <w:ind w:right="26"/>
        <w:contextualSpacing/>
        <w:rPr>
          <w:rFonts w:cs="Arial"/>
          <w:b/>
          <w:sz w:val="20"/>
          <w:szCs w:val="20"/>
        </w:rPr>
      </w:pPr>
    </w:p>
    <w:p w14:paraId="5CF6FC12" w14:textId="77777777" w:rsidR="00737342" w:rsidRPr="00842A62" w:rsidRDefault="00737342" w:rsidP="00737342">
      <w:pPr>
        <w:spacing w:after="120"/>
        <w:ind w:right="26"/>
        <w:contextualSpacing/>
        <w:rPr>
          <w:rFonts w:cs="Arial"/>
          <w:sz w:val="20"/>
          <w:szCs w:val="20"/>
        </w:rPr>
      </w:pPr>
    </w:p>
    <w:p w14:paraId="0A311635" w14:textId="77777777" w:rsidR="00737342" w:rsidRPr="00842A62" w:rsidRDefault="00737342" w:rsidP="00737342">
      <w:pPr>
        <w:spacing w:after="120"/>
        <w:ind w:right="26"/>
        <w:contextualSpacing/>
        <w:rPr>
          <w:rFonts w:cs="Arial"/>
          <w:sz w:val="20"/>
          <w:szCs w:val="20"/>
        </w:rPr>
      </w:pPr>
      <w:r w:rsidRPr="00842A62">
        <w:rPr>
          <w:rFonts w:cs="Arial"/>
          <w:sz w:val="20"/>
          <w:szCs w:val="20"/>
        </w:rPr>
        <w:t>.........................................................................................</w:t>
      </w:r>
    </w:p>
    <w:p w14:paraId="182DB6AA" w14:textId="77777777" w:rsidR="00737342" w:rsidRPr="00842A62" w:rsidRDefault="00737342" w:rsidP="00737342">
      <w:pPr>
        <w:spacing w:after="120"/>
        <w:ind w:right="26"/>
        <w:contextualSpacing/>
        <w:rPr>
          <w:rFonts w:cs="Arial"/>
          <w:sz w:val="20"/>
          <w:szCs w:val="20"/>
        </w:rPr>
      </w:pPr>
      <w:r w:rsidRPr="00842A62">
        <w:rPr>
          <w:rFonts w:cs="Arial"/>
          <w:sz w:val="20"/>
          <w:szCs w:val="20"/>
        </w:rPr>
        <w:t>(Name and position – print)</w:t>
      </w:r>
    </w:p>
    <w:p w14:paraId="2CC54F35" w14:textId="77777777" w:rsidR="00737342" w:rsidRPr="00842A62" w:rsidRDefault="00737342" w:rsidP="00737342">
      <w:pPr>
        <w:spacing w:after="120"/>
        <w:ind w:right="26"/>
        <w:contextualSpacing/>
        <w:rPr>
          <w:rFonts w:cs="Arial"/>
          <w:sz w:val="20"/>
          <w:szCs w:val="20"/>
        </w:rPr>
      </w:pPr>
    </w:p>
    <w:p w14:paraId="287C679E" w14:textId="77777777" w:rsidR="00737342" w:rsidRPr="00842A62" w:rsidRDefault="00737342" w:rsidP="00737342">
      <w:pPr>
        <w:spacing w:after="120"/>
        <w:ind w:right="26"/>
        <w:contextualSpacing/>
        <w:rPr>
          <w:rFonts w:cs="Arial"/>
          <w:sz w:val="20"/>
          <w:szCs w:val="20"/>
        </w:rPr>
      </w:pPr>
    </w:p>
    <w:p w14:paraId="479FD730" w14:textId="77777777" w:rsidR="00737342" w:rsidRPr="00842A62" w:rsidRDefault="00737342" w:rsidP="00737342">
      <w:pPr>
        <w:spacing w:after="120"/>
        <w:ind w:right="26"/>
        <w:contextualSpacing/>
        <w:rPr>
          <w:rFonts w:cs="Arial"/>
          <w:sz w:val="20"/>
          <w:szCs w:val="20"/>
        </w:rPr>
      </w:pPr>
      <w:r w:rsidRPr="00842A62">
        <w:rPr>
          <w:rFonts w:cs="Arial"/>
          <w:sz w:val="20"/>
          <w:szCs w:val="20"/>
        </w:rPr>
        <w:t>.........................................................................................</w:t>
      </w:r>
    </w:p>
    <w:p w14:paraId="5A0F2E84" w14:textId="77777777" w:rsidR="00737342" w:rsidRPr="00842A62" w:rsidRDefault="00737342" w:rsidP="00737342">
      <w:pPr>
        <w:spacing w:after="120"/>
        <w:ind w:right="26"/>
        <w:contextualSpacing/>
        <w:rPr>
          <w:rFonts w:cs="Arial"/>
          <w:sz w:val="20"/>
          <w:szCs w:val="20"/>
        </w:rPr>
      </w:pPr>
      <w:r w:rsidRPr="00842A62">
        <w:rPr>
          <w:rFonts w:cs="Arial"/>
          <w:sz w:val="20"/>
          <w:szCs w:val="20"/>
        </w:rPr>
        <w:t>(Signature)</w:t>
      </w:r>
      <w:r w:rsidRPr="00842A62">
        <w:rPr>
          <w:rFonts w:cs="Arial"/>
          <w:sz w:val="20"/>
          <w:szCs w:val="20"/>
        </w:rPr>
        <w:br/>
      </w:r>
    </w:p>
    <w:p w14:paraId="1378753E" w14:textId="77777777" w:rsidR="00737342" w:rsidRPr="00842A62" w:rsidRDefault="00737342" w:rsidP="00737342">
      <w:pPr>
        <w:spacing w:after="120"/>
        <w:ind w:right="26"/>
        <w:contextualSpacing/>
        <w:rPr>
          <w:rFonts w:cs="Arial"/>
          <w:sz w:val="20"/>
          <w:szCs w:val="20"/>
        </w:rPr>
      </w:pPr>
    </w:p>
    <w:p w14:paraId="0F368599" w14:textId="77777777" w:rsidR="00737342" w:rsidRPr="00842A62" w:rsidRDefault="00737342" w:rsidP="00737342">
      <w:pPr>
        <w:spacing w:after="120"/>
        <w:ind w:right="26"/>
        <w:contextualSpacing/>
        <w:rPr>
          <w:rFonts w:cs="Arial"/>
          <w:sz w:val="20"/>
          <w:szCs w:val="20"/>
        </w:rPr>
      </w:pPr>
      <w:r w:rsidRPr="00842A62">
        <w:rPr>
          <w:rFonts w:cs="Arial"/>
          <w:sz w:val="20"/>
          <w:szCs w:val="20"/>
        </w:rPr>
        <w:t>........../.........../...........</w:t>
      </w:r>
    </w:p>
    <w:p w14:paraId="39AFE94B" w14:textId="77777777" w:rsidR="00737342" w:rsidRPr="00842A62" w:rsidRDefault="00737342" w:rsidP="00737342">
      <w:pPr>
        <w:spacing w:after="120"/>
        <w:ind w:right="26"/>
        <w:contextualSpacing/>
        <w:rPr>
          <w:rFonts w:cs="Arial"/>
          <w:sz w:val="20"/>
          <w:szCs w:val="20"/>
        </w:rPr>
      </w:pPr>
      <w:r w:rsidRPr="00842A62">
        <w:rPr>
          <w:rFonts w:cs="Arial"/>
          <w:sz w:val="20"/>
          <w:szCs w:val="20"/>
        </w:rPr>
        <w:t>(Date)</w:t>
      </w:r>
    </w:p>
    <w:p w14:paraId="2C95AA41" w14:textId="77777777" w:rsidR="00737342" w:rsidRPr="00842A62" w:rsidRDefault="00737342" w:rsidP="00737342">
      <w:pPr>
        <w:rPr>
          <w:sz w:val="20"/>
          <w:szCs w:val="20"/>
        </w:rPr>
      </w:pPr>
    </w:p>
    <w:p w14:paraId="057512F6" w14:textId="77777777" w:rsidR="0038507D" w:rsidRPr="00842A62" w:rsidRDefault="0038507D" w:rsidP="00737342">
      <w:pPr>
        <w:spacing w:after="120"/>
        <w:ind w:right="26"/>
        <w:rPr>
          <w:rFonts w:cs="Arial"/>
          <w:sz w:val="20"/>
          <w:szCs w:val="20"/>
        </w:rPr>
      </w:pPr>
    </w:p>
    <w:p w14:paraId="65634174" w14:textId="77777777" w:rsidR="00760420" w:rsidRDefault="00760420" w:rsidP="00737342">
      <w:pPr>
        <w:spacing w:after="120"/>
        <w:ind w:right="26"/>
        <w:rPr>
          <w:rFonts w:cs="Arial"/>
          <w:sz w:val="20"/>
          <w:szCs w:val="20"/>
        </w:rPr>
      </w:pPr>
    </w:p>
    <w:p w14:paraId="4C2DBF66" w14:textId="77777777" w:rsidR="00842A62" w:rsidRDefault="00842A62" w:rsidP="00737342">
      <w:pPr>
        <w:spacing w:after="120"/>
        <w:ind w:right="26"/>
        <w:rPr>
          <w:rFonts w:cs="Arial"/>
          <w:sz w:val="20"/>
          <w:szCs w:val="20"/>
        </w:rPr>
      </w:pPr>
    </w:p>
    <w:p w14:paraId="1214951B" w14:textId="77777777" w:rsidR="00842A62" w:rsidRDefault="00842A62" w:rsidP="00737342">
      <w:pPr>
        <w:spacing w:after="120"/>
        <w:ind w:right="26"/>
        <w:rPr>
          <w:rFonts w:cs="Arial"/>
          <w:sz w:val="20"/>
          <w:szCs w:val="20"/>
        </w:rPr>
      </w:pPr>
    </w:p>
    <w:p w14:paraId="3AA8F99C" w14:textId="77777777" w:rsidR="00842A62" w:rsidRDefault="00842A62" w:rsidP="00737342">
      <w:pPr>
        <w:spacing w:after="120"/>
        <w:ind w:right="26"/>
        <w:rPr>
          <w:rFonts w:cs="Arial"/>
          <w:sz w:val="20"/>
          <w:szCs w:val="20"/>
        </w:rPr>
      </w:pPr>
    </w:p>
    <w:p w14:paraId="7F7CB67A" w14:textId="77777777" w:rsidR="00842A62" w:rsidRPr="00842A62" w:rsidRDefault="00842A62" w:rsidP="00737342">
      <w:pPr>
        <w:spacing w:after="120"/>
        <w:ind w:right="26"/>
        <w:rPr>
          <w:rFonts w:cs="Arial"/>
          <w:sz w:val="20"/>
          <w:szCs w:val="20"/>
        </w:rPr>
      </w:pPr>
    </w:p>
    <w:bookmarkEnd w:id="62"/>
    <w:p w14:paraId="36C41E2F" w14:textId="77777777" w:rsidR="00760420" w:rsidRPr="00842A62" w:rsidRDefault="00760420" w:rsidP="00737342">
      <w:pPr>
        <w:spacing w:after="120"/>
        <w:ind w:right="26"/>
        <w:rPr>
          <w:rFonts w:cs="Arial"/>
          <w:sz w:val="20"/>
          <w:szCs w:val="20"/>
        </w:rPr>
      </w:pPr>
    </w:p>
    <w:p w14:paraId="2F8FD5B4" w14:textId="6E715A3B" w:rsidR="00760420" w:rsidRPr="00842A62" w:rsidRDefault="00760420" w:rsidP="00776B0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b/>
          <w:bCs/>
          <w:caps/>
          <w:kern w:val="32"/>
          <w:sz w:val="20"/>
          <w:szCs w:val="20"/>
        </w:rPr>
      </w:pPr>
    </w:p>
    <w:sectPr w:rsidR="00760420" w:rsidRPr="00842A62" w:rsidSect="00925A50">
      <w:headerReference w:type="default" r:id="rId11"/>
      <w:footerReference w:type="default" r:id="rId12"/>
      <w:pgSz w:w="12240" w:h="15840"/>
      <w:pgMar w:top="1440" w:right="1440" w:bottom="1440" w:left="1440" w:header="72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C694F" w14:textId="77777777" w:rsidR="00A46522" w:rsidRDefault="00A46522">
      <w:pPr>
        <w:spacing w:before="0" w:after="0"/>
      </w:pPr>
      <w:r>
        <w:separator/>
      </w:r>
    </w:p>
  </w:endnote>
  <w:endnote w:type="continuationSeparator" w:id="0">
    <w:p w14:paraId="04DCB9B3" w14:textId="77777777" w:rsidR="00A46522" w:rsidRDefault="00A4652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Lucida Grande">
    <w:altName w:val="Arial"/>
    <w:charset w:val="00"/>
    <w:family w:val="swiss"/>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0" w:type="auto"/>
      <w:tblBorders>
        <w:left w:val="nil"/>
        <w:bottom w:val="nil"/>
        <w:right w:val="nil"/>
        <w:insideH w:val="nil"/>
        <w:insideV w:val="nil"/>
      </w:tblBorders>
      <w:tblLook w:val="04A0" w:firstRow="1" w:lastRow="0" w:firstColumn="1" w:lastColumn="0" w:noHBand="0" w:noVBand="1"/>
    </w:tblPr>
    <w:tblGrid>
      <w:gridCol w:w="7176"/>
      <w:gridCol w:w="2184"/>
    </w:tblGrid>
    <w:tr w:rsidR="002B1F65" w14:paraId="4E4C98B3" w14:textId="77777777" w:rsidTr="002007CB">
      <w:tc>
        <w:tcPr>
          <w:tcW w:w="7176" w:type="dxa"/>
        </w:tcPr>
        <w:p w14:paraId="1D91F884" w14:textId="58D934B5" w:rsidR="002B1F65" w:rsidRPr="0050381D" w:rsidRDefault="007964F7" w:rsidP="00925A50">
          <w:pPr>
            <w:keepNext/>
            <w:keepLines/>
            <w:spacing w:before="120" w:after="0"/>
            <w:jc w:val="left"/>
            <w:rPr>
              <w:sz w:val="20"/>
              <w:lang w:val="en-US"/>
            </w:rPr>
          </w:pPr>
          <w:r>
            <w:rPr>
              <w:noProof/>
            </w:rPr>
            <w:drawing>
              <wp:inline distT="0" distB="0" distL="114300" distR="114300" wp14:anchorId="1FC7F87F" wp14:editId="5594D376">
                <wp:extent cx="4419600" cy="552349"/>
                <wp:effectExtent l="0" t="0" r="0" b="635"/>
                <wp:docPr id="3" name="Picture 3" descr="A close-up of a compan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company logo&#10;&#10;Description automatically generated"/>
                        <pic:cNvPicPr>
                          <a:picLocks noChangeAspect="1"/>
                        </pic:cNvPicPr>
                      </pic:nvPicPr>
                      <pic:blipFill>
                        <a:blip r:embed="rId1"/>
                        <a:stretch>
                          <a:fillRect/>
                        </a:stretch>
                      </pic:blipFill>
                      <pic:spPr>
                        <a:xfrm>
                          <a:off x="0" y="0"/>
                          <a:ext cx="4543030" cy="567775"/>
                        </a:xfrm>
                        <a:prstGeom prst="rect">
                          <a:avLst/>
                        </a:prstGeom>
                        <a:noFill/>
                        <a:ln>
                          <a:noFill/>
                        </a:ln>
                      </pic:spPr>
                    </pic:pic>
                  </a:graphicData>
                </a:graphic>
              </wp:inline>
            </w:drawing>
          </w:r>
        </w:p>
      </w:tc>
      <w:tc>
        <w:tcPr>
          <w:tcW w:w="2184" w:type="dxa"/>
        </w:tcPr>
        <w:p w14:paraId="03F7A39E" w14:textId="77777777" w:rsidR="002B1F65" w:rsidRPr="0050381D" w:rsidRDefault="002B1F65" w:rsidP="00925A50">
          <w:pPr>
            <w:keepNext/>
            <w:keepLines/>
            <w:tabs>
              <w:tab w:val="left" w:pos="360"/>
              <w:tab w:val="right" w:pos="2193"/>
            </w:tabs>
            <w:spacing w:before="120" w:after="0"/>
            <w:jc w:val="right"/>
            <w:rPr>
              <w:sz w:val="20"/>
              <w:lang w:val="en-US"/>
            </w:rPr>
          </w:pPr>
          <w:r w:rsidRPr="0050381D">
            <w:rPr>
              <w:sz w:val="20"/>
              <w:lang w:val="en-US"/>
            </w:rPr>
            <w:t xml:space="preserve">Page </w:t>
          </w:r>
          <w:r w:rsidRPr="0050381D">
            <w:rPr>
              <w:sz w:val="20"/>
              <w:lang w:val="en-GB"/>
            </w:rPr>
            <w:fldChar w:fldCharType="begin"/>
          </w:r>
          <w:r w:rsidRPr="0050381D">
            <w:rPr>
              <w:sz w:val="20"/>
              <w:lang w:val="en-GB"/>
            </w:rPr>
            <w:instrText xml:space="preserve"> PAGE </w:instrText>
          </w:r>
          <w:r w:rsidRPr="0050381D">
            <w:rPr>
              <w:sz w:val="20"/>
              <w:lang w:val="en-GB"/>
            </w:rPr>
            <w:fldChar w:fldCharType="separate"/>
          </w:r>
          <w:r w:rsidR="00C361B3">
            <w:rPr>
              <w:noProof/>
              <w:sz w:val="20"/>
              <w:lang w:val="en-GB"/>
            </w:rPr>
            <w:t>8</w:t>
          </w:r>
          <w:r w:rsidRPr="0050381D">
            <w:rPr>
              <w:sz w:val="20"/>
              <w:lang w:val="en-GB"/>
            </w:rPr>
            <w:fldChar w:fldCharType="end"/>
          </w:r>
          <w:r w:rsidRPr="0050381D">
            <w:rPr>
              <w:sz w:val="20"/>
              <w:lang w:val="en-GB"/>
            </w:rPr>
            <w:t xml:space="preserve"> of </w:t>
          </w:r>
          <w:r w:rsidRPr="0050381D">
            <w:rPr>
              <w:sz w:val="20"/>
              <w:lang w:val="en-GB"/>
            </w:rPr>
            <w:fldChar w:fldCharType="begin"/>
          </w:r>
          <w:r w:rsidRPr="0050381D">
            <w:rPr>
              <w:sz w:val="20"/>
              <w:lang w:val="en-GB"/>
            </w:rPr>
            <w:instrText xml:space="preserve"> NUMPAGES </w:instrText>
          </w:r>
          <w:r w:rsidRPr="0050381D">
            <w:rPr>
              <w:sz w:val="20"/>
              <w:lang w:val="en-GB"/>
            </w:rPr>
            <w:fldChar w:fldCharType="separate"/>
          </w:r>
          <w:r w:rsidR="00C361B3">
            <w:rPr>
              <w:noProof/>
              <w:sz w:val="20"/>
              <w:lang w:val="en-GB"/>
            </w:rPr>
            <w:t>18</w:t>
          </w:r>
          <w:r w:rsidRPr="0050381D">
            <w:rPr>
              <w:sz w:val="20"/>
              <w:lang w:val="en-GB"/>
            </w:rPr>
            <w:fldChar w:fldCharType="end"/>
          </w:r>
        </w:p>
      </w:tc>
    </w:tr>
  </w:tbl>
  <w:p w14:paraId="6B8ADC9F" w14:textId="520CDF70" w:rsidR="002B1F65" w:rsidRPr="00653966" w:rsidRDefault="00F51DBE" w:rsidP="00925A50">
    <w:pPr>
      <w:pStyle w:val="NoSpacing"/>
      <w:rPr>
        <w:sz w:val="20"/>
        <w:szCs w:val="20"/>
        <w:lang w:val="en-US"/>
      </w:rPr>
    </w:pPr>
    <w:r w:rsidRPr="00F51DBE">
      <w:rPr>
        <w:rFonts w:cs="Arial"/>
        <w:sz w:val="20"/>
        <w:szCs w:val="20"/>
        <w:lang w:val="en-GB"/>
      </w:rPr>
      <w:t>Monitors (Air, Water and Electrical)</w:t>
    </w:r>
    <w:r>
      <w:rPr>
        <w:rFonts w:cs="Arial"/>
        <w:b/>
        <w:bCs/>
        <w:sz w:val="20"/>
        <w:szCs w:val="20"/>
        <w:lang w:val="en-GB"/>
      </w:rPr>
      <w:t xml:space="preserve"> </w:t>
    </w:r>
    <w:r w:rsidR="002007CB" w:rsidRPr="002007CB">
      <w:rPr>
        <w:sz w:val="20"/>
        <w:szCs w:val="20"/>
        <w:lang w:val="en-US"/>
      </w:rPr>
      <w:t>and Business Management System Project 2023</w:t>
    </w:r>
    <w:r w:rsidR="00EE32BD">
      <w:rPr>
        <w:sz w:val="20"/>
        <w:szCs w:val="20"/>
        <w:lang w:val="en-US"/>
      </w:rPr>
      <w:t xml:space="preserve"> </w:t>
    </w:r>
    <w:r w:rsidR="004E28DF" w:rsidRPr="004E28DF">
      <w:rPr>
        <w:sz w:val="20"/>
        <w:szCs w:val="20"/>
        <w:lang w:val="en-KY"/>
      </w:rPr>
      <w:t>University College of the Cayman</w:t>
    </w:r>
    <w:r w:rsidR="00653966">
      <w:rPr>
        <w:sz w:val="20"/>
        <w:szCs w:val="20"/>
        <w:lang w:val="en-US"/>
      </w:rPr>
      <w:t xml:space="preserve"> Islands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5BB64" w14:textId="77777777" w:rsidR="00A46522" w:rsidRDefault="00A46522">
      <w:pPr>
        <w:spacing w:before="0" w:after="0"/>
      </w:pPr>
      <w:r>
        <w:separator/>
      </w:r>
    </w:p>
  </w:footnote>
  <w:footnote w:type="continuationSeparator" w:id="0">
    <w:p w14:paraId="033CFFC0" w14:textId="77777777" w:rsidR="00A46522" w:rsidRDefault="00A4652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0B78" w14:textId="2FD6482F" w:rsidR="002B1F65" w:rsidRDefault="00003F45">
    <w:pPr>
      <w:pStyle w:val="Header"/>
    </w:pPr>
    <w:sdt>
      <w:sdtPr>
        <w:id w:val="1926686502"/>
        <w:docPartObj>
          <w:docPartGallery w:val="Watermarks"/>
          <w:docPartUnique/>
        </w:docPartObj>
      </w:sdtPr>
      <w:sdtEndPr/>
      <w:sdtContent>
        <w:r>
          <w:rPr>
            <w:noProof/>
          </w:rPr>
          <w:pict w14:anchorId="213B95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B1F65">
      <w:t xml:space="preserve"> </w:t>
    </w:r>
    <w:r w:rsidR="007964F7">
      <w:rPr>
        <w:noProof/>
      </w:rPr>
      <w:drawing>
        <wp:inline distT="0" distB="0" distL="0" distR="0" wp14:anchorId="1F757C9B" wp14:editId="7939F950">
          <wp:extent cx="4751197" cy="1050290"/>
          <wp:effectExtent l="0" t="0" r="0" b="0"/>
          <wp:docPr id="459743262" name="Picture 459743262" descr="A logo for a college&#10;&#10;Description automatically generated"/>
          <wp:cNvGraphicFramePr/>
          <a:graphic xmlns:a="http://schemas.openxmlformats.org/drawingml/2006/main">
            <a:graphicData uri="http://schemas.openxmlformats.org/drawingml/2006/picture">
              <pic:pic xmlns:pic="http://schemas.openxmlformats.org/drawingml/2006/picture">
                <pic:nvPicPr>
                  <pic:cNvPr id="459743262" name="Picture 459743262" descr="A logo for a college&#10;&#10;Description automatically generated"/>
                  <pic:cNvPicPr/>
                </pic:nvPicPr>
                <pic:blipFill>
                  <a:blip r:embed="rId1"/>
                  <a:stretch>
                    <a:fillRect/>
                  </a:stretch>
                </pic:blipFill>
                <pic:spPr>
                  <a:xfrm>
                    <a:off x="0" y="0"/>
                    <a:ext cx="4751197" cy="10502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645650"/>
    <w:lvl w:ilvl="0">
      <w:start w:val="1"/>
      <w:numFmt w:val="decimal"/>
      <w:pStyle w:val="ListNumber5"/>
      <w:lvlText w:val="%1."/>
      <w:lvlJc w:val="left"/>
      <w:pPr>
        <w:tabs>
          <w:tab w:val="num" w:pos="1800"/>
        </w:tabs>
        <w:ind w:left="1800" w:hanging="360"/>
      </w:pPr>
    </w:lvl>
  </w:abstractNum>
  <w:abstractNum w:abstractNumId="1" w15:restartNumberingAfterBreak="0">
    <w:nsid w:val="004916EC"/>
    <w:multiLevelType w:val="hybridMultilevel"/>
    <w:tmpl w:val="0D666F2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056A7D"/>
    <w:multiLevelType w:val="hybridMultilevel"/>
    <w:tmpl w:val="6DBAD3E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040B84"/>
    <w:multiLevelType w:val="hybridMultilevel"/>
    <w:tmpl w:val="FFCAB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859B2"/>
    <w:multiLevelType w:val="multilevel"/>
    <w:tmpl w:val="0409001D"/>
    <w:styleLink w:val="Style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5A35F34"/>
    <w:multiLevelType w:val="hybridMultilevel"/>
    <w:tmpl w:val="FD101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E058E8"/>
    <w:multiLevelType w:val="hybridMultilevel"/>
    <w:tmpl w:val="9ADEA7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08927E10"/>
    <w:multiLevelType w:val="singleLevel"/>
    <w:tmpl w:val="08E21BDC"/>
    <w:lvl w:ilvl="0">
      <w:start w:val="1"/>
      <w:numFmt w:val="decimal"/>
      <w:pStyle w:val="ListNumber2"/>
      <w:lvlText w:val="%1)"/>
      <w:lvlJc w:val="left"/>
      <w:pPr>
        <w:tabs>
          <w:tab w:val="num" w:pos="1080"/>
        </w:tabs>
        <w:ind w:left="1080" w:hanging="360"/>
      </w:pPr>
      <w:rPr>
        <w:rFonts w:hint="default"/>
        <w:sz w:val="22"/>
      </w:rPr>
    </w:lvl>
  </w:abstractNum>
  <w:abstractNum w:abstractNumId="8" w15:restartNumberingAfterBreak="0">
    <w:nsid w:val="0D0E7EC2"/>
    <w:multiLevelType w:val="hybridMultilevel"/>
    <w:tmpl w:val="71E87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695E06"/>
    <w:multiLevelType w:val="hybridMultilevel"/>
    <w:tmpl w:val="A12E0A9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5837E5A"/>
    <w:multiLevelType w:val="hybridMultilevel"/>
    <w:tmpl w:val="4852F18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490AA5"/>
    <w:multiLevelType w:val="hybridMultilevel"/>
    <w:tmpl w:val="D4044A98"/>
    <w:lvl w:ilvl="0" w:tplc="04090001">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A2395B"/>
    <w:multiLevelType w:val="hybridMultilevel"/>
    <w:tmpl w:val="A7AE7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C74628"/>
    <w:multiLevelType w:val="hybridMultilevel"/>
    <w:tmpl w:val="849845E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46A4082"/>
    <w:multiLevelType w:val="hybridMultilevel"/>
    <w:tmpl w:val="90128B4C"/>
    <w:lvl w:ilvl="0" w:tplc="4A840D16">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805D6E"/>
    <w:multiLevelType w:val="hybridMultilevel"/>
    <w:tmpl w:val="03C059F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6B34C12"/>
    <w:multiLevelType w:val="hybridMultilevel"/>
    <w:tmpl w:val="151A0B9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9195636"/>
    <w:multiLevelType w:val="hybridMultilevel"/>
    <w:tmpl w:val="468A8E22"/>
    <w:lvl w:ilvl="0" w:tplc="04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29C34D8F"/>
    <w:multiLevelType w:val="hybridMultilevel"/>
    <w:tmpl w:val="4A7E2C9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B8D7A0E"/>
    <w:multiLevelType w:val="hybridMultilevel"/>
    <w:tmpl w:val="7BA626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4C761B9"/>
    <w:multiLevelType w:val="hybridMultilevel"/>
    <w:tmpl w:val="04A20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F3124A"/>
    <w:multiLevelType w:val="hybridMultilevel"/>
    <w:tmpl w:val="CDF0E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F95253"/>
    <w:multiLevelType w:val="singleLevel"/>
    <w:tmpl w:val="008656B4"/>
    <w:lvl w:ilvl="0">
      <w:start w:val="1"/>
      <w:numFmt w:val="bullet"/>
      <w:pStyle w:val="Bullet"/>
      <w:lvlText w:val=""/>
      <w:lvlJc w:val="left"/>
      <w:pPr>
        <w:tabs>
          <w:tab w:val="num" w:pos="360"/>
        </w:tabs>
        <w:ind w:left="360" w:hanging="432"/>
      </w:pPr>
      <w:rPr>
        <w:rFonts w:ascii="Symbol" w:hAnsi="Symbol" w:hint="default"/>
        <w:b w:val="0"/>
        <w:i w:val="0"/>
        <w:caps/>
        <w:sz w:val="44"/>
      </w:rPr>
    </w:lvl>
  </w:abstractNum>
  <w:abstractNum w:abstractNumId="23" w15:restartNumberingAfterBreak="0">
    <w:nsid w:val="3BFF58B0"/>
    <w:multiLevelType w:val="hybridMultilevel"/>
    <w:tmpl w:val="2FF2D4A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E0E6CB9"/>
    <w:multiLevelType w:val="hybridMultilevel"/>
    <w:tmpl w:val="320A0A5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EC831A9"/>
    <w:multiLevelType w:val="hybridMultilevel"/>
    <w:tmpl w:val="A9EC56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07165DA"/>
    <w:multiLevelType w:val="hybridMultilevel"/>
    <w:tmpl w:val="3C5886A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9ED521D"/>
    <w:multiLevelType w:val="hybridMultilevel"/>
    <w:tmpl w:val="B0AA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D73F82"/>
    <w:multiLevelType w:val="hybridMultilevel"/>
    <w:tmpl w:val="2D3469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4D322C59"/>
    <w:multiLevelType w:val="hybridMultilevel"/>
    <w:tmpl w:val="0526C2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32A3C90"/>
    <w:multiLevelType w:val="hybridMultilevel"/>
    <w:tmpl w:val="3F2CF3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8C968AB"/>
    <w:multiLevelType w:val="hybridMultilevel"/>
    <w:tmpl w:val="4FB2D710"/>
    <w:lvl w:ilvl="0" w:tplc="B8787552">
      <w:start w:val="1"/>
      <w:numFmt w:val="lowerLetter"/>
      <w:lvlText w:val="(%1)"/>
      <w:lvlJc w:val="left"/>
      <w:pPr>
        <w:tabs>
          <w:tab w:val="num" w:pos="720"/>
        </w:tabs>
        <w:ind w:left="720" w:hanging="720"/>
      </w:pPr>
      <w:rPr>
        <w:rFonts w:ascii="Arial" w:hAnsi="Arial" w:hint="default"/>
        <w:spacing w:val="0"/>
        <w:sz w:val="22"/>
      </w:rPr>
    </w:lvl>
    <w:lvl w:ilvl="1" w:tplc="557CFAA6" w:tentative="1">
      <w:start w:val="1"/>
      <w:numFmt w:val="lowerLetter"/>
      <w:lvlText w:val="%2."/>
      <w:lvlJc w:val="left"/>
      <w:pPr>
        <w:tabs>
          <w:tab w:val="num" w:pos="1440"/>
        </w:tabs>
        <w:ind w:left="1440" w:hanging="360"/>
      </w:pPr>
    </w:lvl>
    <w:lvl w:ilvl="2" w:tplc="5CFC90F2" w:tentative="1">
      <w:start w:val="1"/>
      <w:numFmt w:val="lowerRoman"/>
      <w:lvlText w:val="%3."/>
      <w:lvlJc w:val="right"/>
      <w:pPr>
        <w:tabs>
          <w:tab w:val="num" w:pos="2160"/>
        </w:tabs>
        <w:ind w:left="2160" w:hanging="180"/>
      </w:pPr>
    </w:lvl>
    <w:lvl w:ilvl="3" w:tplc="0A3ABF0C" w:tentative="1">
      <w:start w:val="1"/>
      <w:numFmt w:val="decimal"/>
      <w:lvlText w:val="%4."/>
      <w:lvlJc w:val="left"/>
      <w:pPr>
        <w:tabs>
          <w:tab w:val="num" w:pos="2880"/>
        </w:tabs>
        <w:ind w:left="2880" w:hanging="360"/>
      </w:pPr>
    </w:lvl>
    <w:lvl w:ilvl="4" w:tplc="B792E2D8" w:tentative="1">
      <w:start w:val="1"/>
      <w:numFmt w:val="lowerLetter"/>
      <w:lvlText w:val="%5."/>
      <w:lvlJc w:val="left"/>
      <w:pPr>
        <w:tabs>
          <w:tab w:val="num" w:pos="3600"/>
        </w:tabs>
        <w:ind w:left="3600" w:hanging="360"/>
      </w:pPr>
    </w:lvl>
    <w:lvl w:ilvl="5" w:tplc="F854780E" w:tentative="1">
      <w:start w:val="1"/>
      <w:numFmt w:val="lowerRoman"/>
      <w:lvlText w:val="%6."/>
      <w:lvlJc w:val="right"/>
      <w:pPr>
        <w:tabs>
          <w:tab w:val="num" w:pos="4320"/>
        </w:tabs>
        <w:ind w:left="4320" w:hanging="180"/>
      </w:pPr>
    </w:lvl>
    <w:lvl w:ilvl="6" w:tplc="4AEA46BA" w:tentative="1">
      <w:start w:val="1"/>
      <w:numFmt w:val="decimal"/>
      <w:lvlText w:val="%7."/>
      <w:lvlJc w:val="left"/>
      <w:pPr>
        <w:tabs>
          <w:tab w:val="num" w:pos="5040"/>
        </w:tabs>
        <w:ind w:left="5040" w:hanging="360"/>
      </w:pPr>
    </w:lvl>
    <w:lvl w:ilvl="7" w:tplc="D94E335C" w:tentative="1">
      <w:start w:val="1"/>
      <w:numFmt w:val="lowerLetter"/>
      <w:lvlText w:val="%8."/>
      <w:lvlJc w:val="left"/>
      <w:pPr>
        <w:tabs>
          <w:tab w:val="num" w:pos="5760"/>
        </w:tabs>
        <w:ind w:left="5760" w:hanging="360"/>
      </w:pPr>
    </w:lvl>
    <w:lvl w:ilvl="8" w:tplc="AF365732" w:tentative="1">
      <w:start w:val="1"/>
      <w:numFmt w:val="lowerRoman"/>
      <w:lvlText w:val="%9."/>
      <w:lvlJc w:val="right"/>
      <w:pPr>
        <w:tabs>
          <w:tab w:val="num" w:pos="6480"/>
        </w:tabs>
        <w:ind w:left="6480" w:hanging="180"/>
      </w:pPr>
    </w:lvl>
  </w:abstractNum>
  <w:abstractNum w:abstractNumId="32" w15:restartNumberingAfterBreak="0">
    <w:nsid w:val="5E61688B"/>
    <w:multiLevelType w:val="hybridMultilevel"/>
    <w:tmpl w:val="CDFCE7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F173603"/>
    <w:multiLevelType w:val="multilevel"/>
    <w:tmpl w:val="D7660AA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5F7E3CB8"/>
    <w:multiLevelType w:val="hybridMultilevel"/>
    <w:tmpl w:val="DFBE02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6260587D"/>
    <w:multiLevelType w:val="hybridMultilevel"/>
    <w:tmpl w:val="FD6E2FF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4834B2E"/>
    <w:multiLevelType w:val="hybridMultilevel"/>
    <w:tmpl w:val="E4BE0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DE7616"/>
    <w:multiLevelType w:val="hybridMultilevel"/>
    <w:tmpl w:val="1BD2B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676651"/>
    <w:multiLevelType w:val="hybridMultilevel"/>
    <w:tmpl w:val="E5EE87C4"/>
    <w:lvl w:ilvl="0" w:tplc="CB9A49EE">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294875"/>
    <w:multiLevelType w:val="hybridMultilevel"/>
    <w:tmpl w:val="21FE8A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0F95B04"/>
    <w:multiLevelType w:val="hybridMultilevel"/>
    <w:tmpl w:val="43825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455ECE"/>
    <w:multiLevelType w:val="hybridMultilevel"/>
    <w:tmpl w:val="B45484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4AC2B5D"/>
    <w:multiLevelType w:val="hybridMultilevel"/>
    <w:tmpl w:val="43825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BD27BA"/>
    <w:multiLevelType w:val="hybridMultilevel"/>
    <w:tmpl w:val="87542E9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6A01EE2"/>
    <w:multiLevelType w:val="hybridMultilevel"/>
    <w:tmpl w:val="0A76A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6D21F13"/>
    <w:multiLevelType w:val="hybridMultilevel"/>
    <w:tmpl w:val="CBAACEB0"/>
    <w:lvl w:ilvl="0" w:tplc="EA28A9E0">
      <w:start w:val="1"/>
      <w:numFmt w:val="lowerLetter"/>
      <w:lvlText w:val="(%1)"/>
      <w:lvlJc w:val="left"/>
      <w:pPr>
        <w:tabs>
          <w:tab w:val="num" w:pos="720"/>
        </w:tabs>
        <w:ind w:left="720" w:hanging="720"/>
      </w:pPr>
      <w:rPr>
        <w:rFonts w:ascii="Arial" w:hAnsi="Arial" w:hint="default"/>
        <w:spacing w:val="0"/>
        <w:sz w:val="22"/>
      </w:rPr>
    </w:lvl>
    <w:lvl w:ilvl="1" w:tplc="A9D850B8" w:tentative="1">
      <w:start w:val="1"/>
      <w:numFmt w:val="lowerLetter"/>
      <w:lvlText w:val="%2."/>
      <w:lvlJc w:val="left"/>
      <w:pPr>
        <w:tabs>
          <w:tab w:val="num" w:pos="1440"/>
        </w:tabs>
        <w:ind w:left="1440" w:hanging="360"/>
      </w:pPr>
    </w:lvl>
    <w:lvl w:ilvl="2" w:tplc="07664104" w:tentative="1">
      <w:start w:val="1"/>
      <w:numFmt w:val="lowerRoman"/>
      <w:lvlText w:val="%3."/>
      <w:lvlJc w:val="right"/>
      <w:pPr>
        <w:tabs>
          <w:tab w:val="num" w:pos="2160"/>
        </w:tabs>
        <w:ind w:left="2160" w:hanging="180"/>
      </w:pPr>
    </w:lvl>
    <w:lvl w:ilvl="3" w:tplc="88362328" w:tentative="1">
      <w:start w:val="1"/>
      <w:numFmt w:val="decimal"/>
      <w:lvlText w:val="%4."/>
      <w:lvlJc w:val="left"/>
      <w:pPr>
        <w:tabs>
          <w:tab w:val="num" w:pos="2880"/>
        </w:tabs>
        <w:ind w:left="2880" w:hanging="360"/>
      </w:pPr>
    </w:lvl>
    <w:lvl w:ilvl="4" w:tplc="1BC6F706" w:tentative="1">
      <w:start w:val="1"/>
      <w:numFmt w:val="lowerLetter"/>
      <w:lvlText w:val="%5."/>
      <w:lvlJc w:val="left"/>
      <w:pPr>
        <w:tabs>
          <w:tab w:val="num" w:pos="3600"/>
        </w:tabs>
        <w:ind w:left="3600" w:hanging="360"/>
      </w:pPr>
    </w:lvl>
    <w:lvl w:ilvl="5" w:tplc="5A189BE8" w:tentative="1">
      <w:start w:val="1"/>
      <w:numFmt w:val="lowerRoman"/>
      <w:lvlText w:val="%6."/>
      <w:lvlJc w:val="right"/>
      <w:pPr>
        <w:tabs>
          <w:tab w:val="num" w:pos="4320"/>
        </w:tabs>
        <w:ind w:left="4320" w:hanging="180"/>
      </w:pPr>
    </w:lvl>
    <w:lvl w:ilvl="6" w:tplc="915AD06A" w:tentative="1">
      <w:start w:val="1"/>
      <w:numFmt w:val="decimal"/>
      <w:lvlText w:val="%7."/>
      <w:lvlJc w:val="left"/>
      <w:pPr>
        <w:tabs>
          <w:tab w:val="num" w:pos="5040"/>
        </w:tabs>
        <w:ind w:left="5040" w:hanging="360"/>
      </w:pPr>
    </w:lvl>
    <w:lvl w:ilvl="7" w:tplc="0F127560" w:tentative="1">
      <w:start w:val="1"/>
      <w:numFmt w:val="lowerLetter"/>
      <w:lvlText w:val="%8."/>
      <w:lvlJc w:val="left"/>
      <w:pPr>
        <w:tabs>
          <w:tab w:val="num" w:pos="5760"/>
        </w:tabs>
        <w:ind w:left="5760" w:hanging="360"/>
      </w:pPr>
    </w:lvl>
    <w:lvl w:ilvl="8" w:tplc="3ED49C5E" w:tentative="1">
      <w:start w:val="1"/>
      <w:numFmt w:val="lowerRoman"/>
      <w:lvlText w:val="%9."/>
      <w:lvlJc w:val="right"/>
      <w:pPr>
        <w:tabs>
          <w:tab w:val="num" w:pos="6480"/>
        </w:tabs>
        <w:ind w:left="6480" w:hanging="180"/>
      </w:pPr>
    </w:lvl>
  </w:abstractNum>
  <w:num w:numId="1" w16cid:durableId="1818062863">
    <w:abstractNumId w:val="31"/>
  </w:num>
  <w:num w:numId="2" w16cid:durableId="795951821">
    <w:abstractNumId w:val="4"/>
  </w:num>
  <w:num w:numId="3" w16cid:durableId="217672225">
    <w:abstractNumId w:val="45"/>
  </w:num>
  <w:num w:numId="4" w16cid:durableId="834346513">
    <w:abstractNumId w:val="22"/>
  </w:num>
  <w:num w:numId="5" w16cid:durableId="438069084">
    <w:abstractNumId w:val="33"/>
  </w:num>
  <w:num w:numId="6" w16cid:durableId="1377312108">
    <w:abstractNumId w:val="7"/>
  </w:num>
  <w:num w:numId="7" w16cid:durableId="497499595">
    <w:abstractNumId w:val="0"/>
  </w:num>
  <w:num w:numId="8" w16cid:durableId="97065752">
    <w:abstractNumId w:val="21"/>
  </w:num>
  <w:num w:numId="9" w16cid:durableId="1401713921">
    <w:abstractNumId w:val="5"/>
  </w:num>
  <w:num w:numId="10" w16cid:durableId="713047701">
    <w:abstractNumId w:val="37"/>
  </w:num>
  <w:num w:numId="11" w16cid:durableId="157573317">
    <w:abstractNumId w:val="3"/>
  </w:num>
  <w:num w:numId="12" w16cid:durableId="1934702780">
    <w:abstractNumId w:val="44"/>
  </w:num>
  <w:num w:numId="13" w16cid:durableId="732777918">
    <w:abstractNumId w:val="38"/>
  </w:num>
  <w:num w:numId="14" w16cid:durableId="1152520772">
    <w:abstractNumId w:val="12"/>
  </w:num>
  <w:num w:numId="15" w16cid:durableId="2058359272">
    <w:abstractNumId w:val="6"/>
  </w:num>
  <w:num w:numId="16" w16cid:durableId="975140179">
    <w:abstractNumId w:val="14"/>
  </w:num>
  <w:num w:numId="17" w16cid:durableId="711879538">
    <w:abstractNumId w:val="16"/>
  </w:num>
  <w:num w:numId="18" w16cid:durableId="1418018044">
    <w:abstractNumId w:val="9"/>
  </w:num>
  <w:num w:numId="19" w16cid:durableId="680545245">
    <w:abstractNumId w:val="35"/>
  </w:num>
  <w:num w:numId="20" w16cid:durableId="73011851">
    <w:abstractNumId w:val="10"/>
  </w:num>
  <w:num w:numId="21" w16cid:durableId="1343628693">
    <w:abstractNumId w:val="18"/>
  </w:num>
  <w:num w:numId="22" w16cid:durableId="903030645">
    <w:abstractNumId w:val="43"/>
  </w:num>
  <w:num w:numId="23" w16cid:durableId="1702167221">
    <w:abstractNumId w:val="1"/>
  </w:num>
  <w:num w:numId="24" w16cid:durableId="1676684608">
    <w:abstractNumId w:val="2"/>
  </w:num>
  <w:num w:numId="25" w16cid:durableId="799345744">
    <w:abstractNumId w:val="17"/>
  </w:num>
  <w:num w:numId="26" w16cid:durableId="1526098728">
    <w:abstractNumId w:val="23"/>
  </w:num>
  <w:num w:numId="27" w16cid:durableId="2063284072">
    <w:abstractNumId w:val="24"/>
  </w:num>
  <w:num w:numId="28" w16cid:durableId="888347235">
    <w:abstractNumId w:val="26"/>
  </w:num>
  <w:num w:numId="29" w16cid:durableId="726224017">
    <w:abstractNumId w:val="15"/>
  </w:num>
  <w:num w:numId="30" w16cid:durableId="309790223">
    <w:abstractNumId w:val="13"/>
  </w:num>
  <w:num w:numId="31" w16cid:durableId="1167481140">
    <w:abstractNumId w:val="36"/>
  </w:num>
  <w:num w:numId="32" w16cid:durableId="1566910812">
    <w:abstractNumId w:val="27"/>
  </w:num>
  <w:num w:numId="33" w16cid:durableId="823352924">
    <w:abstractNumId w:val="8"/>
  </w:num>
  <w:num w:numId="34" w16cid:durableId="1094129860">
    <w:abstractNumId w:val="11"/>
  </w:num>
  <w:num w:numId="35" w16cid:durableId="1971740874">
    <w:abstractNumId w:val="40"/>
  </w:num>
  <w:num w:numId="36" w16cid:durableId="623654452">
    <w:abstractNumId w:val="42"/>
  </w:num>
  <w:num w:numId="37" w16cid:durableId="2025328113">
    <w:abstractNumId w:val="20"/>
  </w:num>
  <w:num w:numId="38" w16cid:durableId="2088453439">
    <w:abstractNumId w:val="34"/>
  </w:num>
  <w:num w:numId="39" w16cid:durableId="1942639259">
    <w:abstractNumId w:val="25"/>
  </w:num>
  <w:num w:numId="40" w16cid:durableId="810097834">
    <w:abstractNumId w:val="39"/>
  </w:num>
  <w:num w:numId="41" w16cid:durableId="407655346">
    <w:abstractNumId w:val="19"/>
  </w:num>
  <w:num w:numId="42" w16cid:durableId="2143301894">
    <w:abstractNumId w:val="32"/>
  </w:num>
  <w:num w:numId="43" w16cid:durableId="1993605701">
    <w:abstractNumId w:val="28"/>
  </w:num>
  <w:num w:numId="44" w16cid:durableId="1745058903">
    <w:abstractNumId w:val="41"/>
  </w:num>
  <w:num w:numId="45" w16cid:durableId="1356929047">
    <w:abstractNumId w:val="29"/>
  </w:num>
  <w:num w:numId="46" w16cid:durableId="1935506622">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624"/>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82B"/>
    <w:rsid w:val="00000B27"/>
    <w:rsid w:val="00003064"/>
    <w:rsid w:val="00003F45"/>
    <w:rsid w:val="00010D5C"/>
    <w:rsid w:val="00015DB1"/>
    <w:rsid w:val="0001641E"/>
    <w:rsid w:val="00027005"/>
    <w:rsid w:val="0002704B"/>
    <w:rsid w:val="000574E6"/>
    <w:rsid w:val="000715A1"/>
    <w:rsid w:val="00090B90"/>
    <w:rsid w:val="000976CC"/>
    <w:rsid w:val="000A5256"/>
    <w:rsid w:val="000A5918"/>
    <w:rsid w:val="000A748C"/>
    <w:rsid w:val="000B33FF"/>
    <w:rsid w:val="000C2BEF"/>
    <w:rsid w:val="000D20D4"/>
    <w:rsid w:val="000E444B"/>
    <w:rsid w:val="000E7638"/>
    <w:rsid w:val="000F25D7"/>
    <w:rsid w:val="000F5C49"/>
    <w:rsid w:val="00117729"/>
    <w:rsid w:val="00121EF7"/>
    <w:rsid w:val="00136D06"/>
    <w:rsid w:val="001400C1"/>
    <w:rsid w:val="00146444"/>
    <w:rsid w:val="00153850"/>
    <w:rsid w:val="00160D7C"/>
    <w:rsid w:val="00161880"/>
    <w:rsid w:val="00194505"/>
    <w:rsid w:val="0019784B"/>
    <w:rsid w:val="001A0901"/>
    <w:rsid w:val="001C20A8"/>
    <w:rsid w:val="001D1AC8"/>
    <w:rsid w:val="001D23AE"/>
    <w:rsid w:val="001E0240"/>
    <w:rsid w:val="001E13EA"/>
    <w:rsid w:val="001E2925"/>
    <w:rsid w:val="001E2D27"/>
    <w:rsid w:val="001E4EB2"/>
    <w:rsid w:val="001F4416"/>
    <w:rsid w:val="002007CB"/>
    <w:rsid w:val="00205635"/>
    <w:rsid w:val="00215D55"/>
    <w:rsid w:val="00217E86"/>
    <w:rsid w:val="00221D76"/>
    <w:rsid w:val="00265566"/>
    <w:rsid w:val="002710C6"/>
    <w:rsid w:val="002711E2"/>
    <w:rsid w:val="00275DFE"/>
    <w:rsid w:val="00283EED"/>
    <w:rsid w:val="0028561E"/>
    <w:rsid w:val="00287ACA"/>
    <w:rsid w:val="002925E8"/>
    <w:rsid w:val="00297CB2"/>
    <w:rsid w:val="002A6CE4"/>
    <w:rsid w:val="002B1F65"/>
    <w:rsid w:val="002B4C76"/>
    <w:rsid w:val="002C2639"/>
    <w:rsid w:val="002E05C4"/>
    <w:rsid w:val="002E27BF"/>
    <w:rsid w:val="00301247"/>
    <w:rsid w:val="0030308C"/>
    <w:rsid w:val="00306B69"/>
    <w:rsid w:val="00315518"/>
    <w:rsid w:val="00315ECB"/>
    <w:rsid w:val="00331D9A"/>
    <w:rsid w:val="00334D78"/>
    <w:rsid w:val="00337C06"/>
    <w:rsid w:val="0034066E"/>
    <w:rsid w:val="00340DAD"/>
    <w:rsid w:val="0034222F"/>
    <w:rsid w:val="00347199"/>
    <w:rsid w:val="00347F0F"/>
    <w:rsid w:val="00351323"/>
    <w:rsid w:val="0035140A"/>
    <w:rsid w:val="003517D8"/>
    <w:rsid w:val="00356867"/>
    <w:rsid w:val="0038507D"/>
    <w:rsid w:val="00394100"/>
    <w:rsid w:val="003974A7"/>
    <w:rsid w:val="003D513D"/>
    <w:rsid w:val="003D7CA2"/>
    <w:rsid w:val="003F4E34"/>
    <w:rsid w:val="003F5FA9"/>
    <w:rsid w:val="00410295"/>
    <w:rsid w:val="004108A5"/>
    <w:rsid w:val="004156E9"/>
    <w:rsid w:val="00432F36"/>
    <w:rsid w:val="00434DB2"/>
    <w:rsid w:val="00440AB3"/>
    <w:rsid w:val="00441CCB"/>
    <w:rsid w:val="004444E1"/>
    <w:rsid w:val="00446449"/>
    <w:rsid w:val="00447CF5"/>
    <w:rsid w:val="00447F66"/>
    <w:rsid w:val="00460AAA"/>
    <w:rsid w:val="00461FC6"/>
    <w:rsid w:val="0046596E"/>
    <w:rsid w:val="00473610"/>
    <w:rsid w:val="00473BE3"/>
    <w:rsid w:val="00484D6E"/>
    <w:rsid w:val="00486F3A"/>
    <w:rsid w:val="00486F6D"/>
    <w:rsid w:val="004922B0"/>
    <w:rsid w:val="00495123"/>
    <w:rsid w:val="00497E85"/>
    <w:rsid w:val="004A3DB3"/>
    <w:rsid w:val="004A76FD"/>
    <w:rsid w:val="004B7F52"/>
    <w:rsid w:val="004C15D0"/>
    <w:rsid w:val="004C51A5"/>
    <w:rsid w:val="004E28DF"/>
    <w:rsid w:val="004E482D"/>
    <w:rsid w:val="004E4BCA"/>
    <w:rsid w:val="004F4002"/>
    <w:rsid w:val="004F4313"/>
    <w:rsid w:val="00522619"/>
    <w:rsid w:val="00525C13"/>
    <w:rsid w:val="00531383"/>
    <w:rsid w:val="00535606"/>
    <w:rsid w:val="00543FFB"/>
    <w:rsid w:val="00556A5F"/>
    <w:rsid w:val="00556DA0"/>
    <w:rsid w:val="005626BB"/>
    <w:rsid w:val="0057264B"/>
    <w:rsid w:val="00580272"/>
    <w:rsid w:val="00586A30"/>
    <w:rsid w:val="00595AFE"/>
    <w:rsid w:val="005962FA"/>
    <w:rsid w:val="005A0BA5"/>
    <w:rsid w:val="005A0BFA"/>
    <w:rsid w:val="005B0C6C"/>
    <w:rsid w:val="005B4C68"/>
    <w:rsid w:val="005C1653"/>
    <w:rsid w:val="005D6499"/>
    <w:rsid w:val="005D74E2"/>
    <w:rsid w:val="005D78CE"/>
    <w:rsid w:val="005E3489"/>
    <w:rsid w:val="005E4BFD"/>
    <w:rsid w:val="005E5CAD"/>
    <w:rsid w:val="005E79A9"/>
    <w:rsid w:val="0061258A"/>
    <w:rsid w:val="0061285A"/>
    <w:rsid w:val="006259AA"/>
    <w:rsid w:val="006358E4"/>
    <w:rsid w:val="006407DF"/>
    <w:rsid w:val="006453C1"/>
    <w:rsid w:val="00646694"/>
    <w:rsid w:val="00650532"/>
    <w:rsid w:val="00652FB4"/>
    <w:rsid w:val="00653859"/>
    <w:rsid w:val="00653966"/>
    <w:rsid w:val="0065734D"/>
    <w:rsid w:val="006574E3"/>
    <w:rsid w:val="0065768D"/>
    <w:rsid w:val="00660708"/>
    <w:rsid w:val="006910A4"/>
    <w:rsid w:val="00692938"/>
    <w:rsid w:val="00693D02"/>
    <w:rsid w:val="00695C4B"/>
    <w:rsid w:val="006A2621"/>
    <w:rsid w:val="006A5C56"/>
    <w:rsid w:val="006A6876"/>
    <w:rsid w:val="006C605B"/>
    <w:rsid w:val="006E0051"/>
    <w:rsid w:val="006E6232"/>
    <w:rsid w:val="00700E10"/>
    <w:rsid w:val="00717634"/>
    <w:rsid w:val="00720ED6"/>
    <w:rsid w:val="007237B9"/>
    <w:rsid w:val="0072463E"/>
    <w:rsid w:val="00724E12"/>
    <w:rsid w:val="00737342"/>
    <w:rsid w:val="00744EDD"/>
    <w:rsid w:val="00760420"/>
    <w:rsid w:val="00774291"/>
    <w:rsid w:val="00775FD4"/>
    <w:rsid w:val="00776B06"/>
    <w:rsid w:val="007964F7"/>
    <w:rsid w:val="007977CF"/>
    <w:rsid w:val="00797C81"/>
    <w:rsid w:val="007C51A1"/>
    <w:rsid w:val="007D2BE8"/>
    <w:rsid w:val="007D5B21"/>
    <w:rsid w:val="007D6F1A"/>
    <w:rsid w:val="007E070E"/>
    <w:rsid w:val="007E6580"/>
    <w:rsid w:val="007F0204"/>
    <w:rsid w:val="007F243C"/>
    <w:rsid w:val="007F5A3C"/>
    <w:rsid w:val="00805C7F"/>
    <w:rsid w:val="00810EDB"/>
    <w:rsid w:val="00816546"/>
    <w:rsid w:val="00822448"/>
    <w:rsid w:val="008300FA"/>
    <w:rsid w:val="00833007"/>
    <w:rsid w:val="00842A62"/>
    <w:rsid w:val="0084420E"/>
    <w:rsid w:val="00845783"/>
    <w:rsid w:val="00847626"/>
    <w:rsid w:val="00855FA6"/>
    <w:rsid w:val="00861F67"/>
    <w:rsid w:val="00883D00"/>
    <w:rsid w:val="00896AEB"/>
    <w:rsid w:val="008A0035"/>
    <w:rsid w:val="008B68AC"/>
    <w:rsid w:val="008B7351"/>
    <w:rsid w:val="008D4683"/>
    <w:rsid w:val="008D5668"/>
    <w:rsid w:val="008F2D93"/>
    <w:rsid w:val="008F3009"/>
    <w:rsid w:val="008F4C4C"/>
    <w:rsid w:val="008F79C8"/>
    <w:rsid w:val="00925A50"/>
    <w:rsid w:val="00925E1F"/>
    <w:rsid w:val="00937C26"/>
    <w:rsid w:val="00943FFC"/>
    <w:rsid w:val="009620D2"/>
    <w:rsid w:val="00962CCA"/>
    <w:rsid w:val="00966CBD"/>
    <w:rsid w:val="00975298"/>
    <w:rsid w:val="00983385"/>
    <w:rsid w:val="0099075D"/>
    <w:rsid w:val="009B063F"/>
    <w:rsid w:val="009B0EBE"/>
    <w:rsid w:val="009C57A4"/>
    <w:rsid w:val="009C73AE"/>
    <w:rsid w:val="009C7D43"/>
    <w:rsid w:val="009D307B"/>
    <w:rsid w:val="009E136A"/>
    <w:rsid w:val="009E58E0"/>
    <w:rsid w:val="00A314F4"/>
    <w:rsid w:val="00A32497"/>
    <w:rsid w:val="00A3304A"/>
    <w:rsid w:val="00A34FB4"/>
    <w:rsid w:val="00A46522"/>
    <w:rsid w:val="00A5131B"/>
    <w:rsid w:val="00A54979"/>
    <w:rsid w:val="00A54BE6"/>
    <w:rsid w:val="00A609A1"/>
    <w:rsid w:val="00A67CD1"/>
    <w:rsid w:val="00A80882"/>
    <w:rsid w:val="00A812A3"/>
    <w:rsid w:val="00A81EB5"/>
    <w:rsid w:val="00A85A14"/>
    <w:rsid w:val="00A87B9F"/>
    <w:rsid w:val="00AA0B1C"/>
    <w:rsid w:val="00AA1A0C"/>
    <w:rsid w:val="00AB03AF"/>
    <w:rsid w:val="00AB0A65"/>
    <w:rsid w:val="00AB4768"/>
    <w:rsid w:val="00AD01E9"/>
    <w:rsid w:val="00AE67D2"/>
    <w:rsid w:val="00AE6CB5"/>
    <w:rsid w:val="00AF0491"/>
    <w:rsid w:val="00AF11AB"/>
    <w:rsid w:val="00AF2401"/>
    <w:rsid w:val="00B01B8B"/>
    <w:rsid w:val="00B06A3B"/>
    <w:rsid w:val="00B1688A"/>
    <w:rsid w:val="00B226E3"/>
    <w:rsid w:val="00B251C1"/>
    <w:rsid w:val="00B2562C"/>
    <w:rsid w:val="00B53FCA"/>
    <w:rsid w:val="00B64026"/>
    <w:rsid w:val="00B6690F"/>
    <w:rsid w:val="00B776B3"/>
    <w:rsid w:val="00B8197A"/>
    <w:rsid w:val="00B84FF2"/>
    <w:rsid w:val="00B91502"/>
    <w:rsid w:val="00B92960"/>
    <w:rsid w:val="00BA1BD8"/>
    <w:rsid w:val="00BA4997"/>
    <w:rsid w:val="00BA521D"/>
    <w:rsid w:val="00BA5B0D"/>
    <w:rsid w:val="00BB125E"/>
    <w:rsid w:val="00BB3492"/>
    <w:rsid w:val="00BD430A"/>
    <w:rsid w:val="00BD50D7"/>
    <w:rsid w:val="00BD7450"/>
    <w:rsid w:val="00BE73C7"/>
    <w:rsid w:val="00BE7C0A"/>
    <w:rsid w:val="00BF2AD6"/>
    <w:rsid w:val="00BF5D1F"/>
    <w:rsid w:val="00BF74E2"/>
    <w:rsid w:val="00C03439"/>
    <w:rsid w:val="00C1494F"/>
    <w:rsid w:val="00C17D84"/>
    <w:rsid w:val="00C20774"/>
    <w:rsid w:val="00C321FD"/>
    <w:rsid w:val="00C361B3"/>
    <w:rsid w:val="00C553FC"/>
    <w:rsid w:val="00C64B41"/>
    <w:rsid w:val="00C67F77"/>
    <w:rsid w:val="00C8188A"/>
    <w:rsid w:val="00C90473"/>
    <w:rsid w:val="00C970C1"/>
    <w:rsid w:val="00CA3314"/>
    <w:rsid w:val="00CA7412"/>
    <w:rsid w:val="00CD2A0A"/>
    <w:rsid w:val="00CE0101"/>
    <w:rsid w:val="00CF1351"/>
    <w:rsid w:val="00CF1BD9"/>
    <w:rsid w:val="00D020A2"/>
    <w:rsid w:val="00D06BBE"/>
    <w:rsid w:val="00D10C41"/>
    <w:rsid w:val="00D11C54"/>
    <w:rsid w:val="00D16E8D"/>
    <w:rsid w:val="00D45D13"/>
    <w:rsid w:val="00D517BA"/>
    <w:rsid w:val="00D60D3A"/>
    <w:rsid w:val="00D75E1E"/>
    <w:rsid w:val="00D854CB"/>
    <w:rsid w:val="00D9704F"/>
    <w:rsid w:val="00DA2D22"/>
    <w:rsid w:val="00DB12EA"/>
    <w:rsid w:val="00DC188D"/>
    <w:rsid w:val="00DC44D1"/>
    <w:rsid w:val="00DD70D7"/>
    <w:rsid w:val="00DD7520"/>
    <w:rsid w:val="00DF482B"/>
    <w:rsid w:val="00DF64C8"/>
    <w:rsid w:val="00E0055D"/>
    <w:rsid w:val="00E0486F"/>
    <w:rsid w:val="00E04DD6"/>
    <w:rsid w:val="00E17815"/>
    <w:rsid w:val="00E25E81"/>
    <w:rsid w:val="00E50536"/>
    <w:rsid w:val="00E5655D"/>
    <w:rsid w:val="00E7730C"/>
    <w:rsid w:val="00E8465D"/>
    <w:rsid w:val="00E84E20"/>
    <w:rsid w:val="00E94E87"/>
    <w:rsid w:val="00E95EB5"/>
    <w:rsid w:val="00EC2B3B"/>
    <w:rsid w:val="00EC3E5B"/>
    <w:rsid w:val="00ED0FE9"/>
    <w:rsid w:val="00EE32BD"/>
    <w:rsid w:val="00EE46A0"/>
    <w:rsid w:val="00EF3B26"/>
    <w:rsid w:val="00F126E9"/>
    <w:rsid w:val="00F164BF"/>
    <w:rsid w:val="00F17CFE"/>
    <w:rsid w:val="00F20AC4"/>
    <w:rsid w:val="00F2357A"/>
    <w:rsid w:val="00F23EFB"/>
    <w:rsid w:val="00F24672"/>
    <w:rsid w:val="00F24759"/>
    <w:rsid w:val="00F3146B"/>
    <w:rsid w:val="00F327AC"/>
    <w:rsid w:val="00F335D4"/>
    <w:rsid w:val="00F34793"/>
    <w:rsid w:val="00F444C8"/>
    <w:rsid w:val="00F46443"/>
    <w:rsid w:val="00F5183E"/>
    <w:rsid w:val="00F51DBE"/>
    <w:rsid w:val="00F60F3D"/>
    <w:rsid w:val="00F6248E"/>
    <w:rsid w:val="00F64904"/>
    <w:rsid w:val="00F70733"/>
    <w:rsid w:val="00FA153E"/>
    <w:rsid w:val="00FB756E"/>
    <w:rsid w:val="00FC2165"/>
    <w:rsid w:val="00FC3685"/>
    <w:rsid w:val="00FD3752"/>
    <w:rsid w:val="00FD3BE5"/>
    <w:rsid w:val="00FD6D37"/>
    <w:rsid w:val="00FE2D90"/>
    <w:rsid w:val="00FE7B30"/>
  </w:rsids>
  <m:mathPr>
    <m:mathFont m:val="Cambria Math"/>
    <m:brkBin m:val="before"/>
    <m:brkBinSub m:val="--"/>
    <m:smallFrac m:val="0"/>
    <m:dispDef m:val="0"/>
    <m:lMargin m:val="0"/>
    <m:rMargin m:val="0"/>
    <m:defJc m:val="centerGroup"/>
    <m:wrapRight/>
    <m:intLim m:val="subSup"/>
    <m:naryLim m:val="subSup"/>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71EF5A"/>
  <w15:docId w15:val="{A9DD6D84-AC2B-5043-9205-F72F1D1F1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5518"/>
    <w:pPr>
      <w:pBdr>
        <w:top w:val="nil"/>
        <w:left w:val="nil"/>
        <w:bottom w:val="nil"/>
        <w:right w:val="nil"/>
        <w:between w:val="nil"/>
        <w:bar w:val="nil"/>
      </w:pBdr>
      <w:spacing w:before="240" w:after="240"/>
      <w:jc w:val="both"/>
    </w:pPr>
    <w:rPr>
      <w:rFonts w:ascii="Arial" w:eastAsia="Times New Roman" w:hAnsi="Arial" w:cs="Times New Roman"/>
      <w:sz w:val="22"/>
      <w:bdr w:val="nil"/>
      <w:lang w:val="en-CA"/>
    </w:rPr>
  </w:style>
  <w:style w:type="paragraph" w:styleId="Heading1">
    <w:name w:val="heading 1"/>
    <w:basedOn w:val="Normal"/>
    <w:next w:val="Normal"/>
    <w:link w:val="Heading1Char"/>
    <w:autoRedefine/>
    <w:qFormat/>
    <w:rsid w:val="00775FD4"/>
    <w:pPr>
      <w:keepNext/>
      <w:spacing w:after="60"/>
      <w:jc w:val="center"/>
      <w:outlineLvl w:val="0"/>
    </w:pPr>
    <w:rPr>
      <w:rFonts w:cs="Arial"/>
      <w:b/>
      <w:bCs/>
      <w:caps/>
      <w:kern w:val="32"/>
      <w:sz w:val="28"/>
      <w:szCs w:val="32"/>
    </w:rPr>
  </w:style>
  <w:style w:type="paragraph" w:styleId="Heading2">
    <w:name w:val="heading 2"/>
    <w:basedOn w:val="Normal"/>
    <w:next w:val="Normal"/>
    <w:link w:val="Heading2Char"/>
    <w:autoRedefine/>
    <w:qFormat/>
    <w:rsid w:val="0034066E"/>
    <w:pPr>
      <w:keepNext/>
      <w:keepLines/>
      <w:widowControl w:val="0"/>
      <w:numPr>
        <w:numId w:val="16"/>
      </w:numPr>
      <w:tabs>
        <w:tab w:val="left" w:pos="720"/>
      </w:tabs>
      <w:spacing w:after="120"/>
      <w:outlineLvl w:val="1"/>
    </w:pPr>
    <w:rPr>
      <w:rFonts w:cs="Arial"/>
      <w:b/>
      <w:iCs/>
      <w:sz w:val="20"/>
      <w:szCs w:val="20"/>
      <w:lang w:val="en-US"/>
    </w:rPr>
  </w:style>
  <w:style w:type="paragraph" w:styleId="Heading3">
    <w:name w:val="heading 3"/>
    <w:basedOn w:val="Normal"/>
    <w:next w:val="Normal"/>
    <w:link w:val="Heading3Char"/>
    <w:autoRedefine/>
    <w:qFormat/>
    <w:rsid w:val="004444E1"/>
    <w:pPr>
      <w:keepNext/>
      <w:spacing w:after="60"/>
      <w:jc w:val="left"/>
      <w:outlineLvl w:val="2"/>
    </w:pPr>
    <w:rPr>
      <w:rFonts w:cs="Arial"/>
      <w:b/>
      <w:color w:val="000000" w:themeColor="text1"/>
      <w:szCs w:val="26"/>
    </w:rPr>
  </w:style>
  <w:style w:type="paragraph" w:styleId="Heading4">
    <w:name w:val="heading 4"/>
    <w:basedOn w:val="Normal"/>
    <w:next w:val="Normal"/>
    <w:link w:val="Heading4Char"/>
    <w:autoRedefine/>
    <w:qFormat/>
    <w:rsid w:val="00EB607B"/>
    <w:pPr>
      <w:keepNext/>
      <w:numPr>
        <w:ilvl w:val="3"/>
        <w:numId w:val="5"/>
      </w:numPr>
      <w:outlineLvl w:val="3"/>
    </w:pPr>
    <w:rPr>
      <w:bCs/>
      <w:szCs w:val="28"/>
    </w:rPr>
  </w:style>
  <w:style w:type="paragraph" w:styleId="Heading5">
    <w:name w:val="heading 5"/>
    <w:basedOn w:val="Normal"/>
    <w:next w:val="Normal"/>
    <w:link w:val="Heading5Char"/>
    <w:autoRedefine/>
    <w:qFormat/>
    <w:rsid w:val="00EB607B"/>
    <w:pPr>
      <w:numPr>
        <w:ilvl w:val="4"/>
        <w:numId w:val="5"/>
      </w:numPr>
      <w:spacing w:after="60"/>
      <w:outlineLvl w:val="4"/>
    </w:pPr>
    <w:rPr>
      <w:bCs/>
      <w:iCs/>
      <w:sz w:val="20"/>
      <w:szCs w:val="26"/>
    </w:rPr>
  </w:style>
  <w:style w:type="paragraph" w:styleId="Heading6">
    <w:name w:val="heading 6"/>
    <w:basedOn w:val="Normal"/>
    <w:next w:val="Normal"/>
    <w:link w:val="Heading6Char"/>
    <w:autoRedefine/>
    <w:qFormat/>
    <w:rsid w:val="00EB607B"/>
    <w:pPr>
      <w:numPr>
        <w:ilvl w:val="5"/>
        <w:numId w:val="5"/>
      </w:numPr>
      <w:spacing w:after="60"/>
      <w:outlineLvl w:val="5"/>
    </w:pPr>
    <w:rPr>
      <w:bCs/>
      <w:sz w:val="20"/>
      <w:szCs w:val="22"/>
    </w:rPr>
  </w:style>
  <w:style w:type="paragraph" w:styleId="Heading7">
    <w:name w:val="heading 7"/>
    <w:basedOn w:val="Normal"/>
    <w:next w:val="Normal"/>
    <w:link w:val="Heading7Char"/>
    <w:autoRedefine/>
    <w:qFormat/>
    <w:rsid w:val="00EB607B"/>
    <w:pPr>
      <w:numPr>
        <w:ilvl w:val="6"/>
        <w:numId w:val="5"/>
      </w:numPr>
      <w:spacing w:after="60"/>
      <w:outlineLvl w:val="6"/>
    </w:pPr>
    <w:rPr>
      <w:sz w:val="20"/>
    </w:rPr>
  </w:style>
  <w:style w:type="paragraph" w:styleId="Heading8">
    <w:name w:val="heading 8"/>
    <w:basedOn w:val="Normal"/>
    <w:next w:val="Normal"/>
    <w:link w:val="Heading8Char"/>
    <w:autoRedefine/>
    <w:qFormat/>
    <w:rsid w:val="00EB607B"/>
    <w:pPr>
      <w:numPr>
        <w:ilvl w:val="7"/>
        <w:numId w:val="5"/>
      </w:numPr>
      <w:spacing w:after="60"/>
      <w:outlineLvl w:val="7"/>
    </w:pPr>
    <w:rPr>
      <w:iCs/>
      <w:sz w:val="20"/>
    </w:rPr>
  </w:style>
  <w:style w:type="paragraph" w:styleId="Heading9">
    <w:name w:val="heading 9"/>
    <w:basedOn w:val="Normal"/>
    <w:next w:val="Normal"/>
    <w:link w:val="Heading9Char"/>
    <w:autoRedefine/>
    <w:qFormat/>
    <w:rsid w:val="00EB607B"/>
    <w:pPr>
      <w:numPr>
        <w:ilvl w:val="8"/>
        <w:numId w:val="5"/>
      </w:numPr>
      <w:spacing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5FD4"/>
    <w:rPr>
      <w:rFonts w:ascii="Arial" w:eastAsia="Times New Roman" w:hAnsi="Arial" w:cs="Arial"/>
      <w:b/>
      <w:bCs/>
      <w:caps/>
      <w:kern w:val="32"/>
      <w:sz w:val="28"/>
      <w:szCs w:val="32"/>
      <w:bdr w:val="nil"/>
      <w:lang w:val="en-CA"/>
    </w:rPr>
  </w:style>
  <w:style w:type="character" w:customStyle="1" w:styleId="Heading2Char">
    <w:name w:val="Heading 2 Char"/>
    <w:basedOn w:val="DefaultParagraphFont"/>
    <w:link w:val="Heading2"/>
    <w:rsid w:val="0034066E"/>
    <w:rPr>
      <w:rFonts w:ascii="Arial" w:eastAsia="Times New Roman" w:hAnsi="Arial" w:cs="Arial"/>
      <w:b/>
      <w:iCs/>
      <w:sz w:val="20"/>
      <w:szCs w:val="20"/>
      <w:bdr w:val="nil"/>
    </w:rPr>
  </w:style>
  <w:style w:type="character" w:customStyle="1" w:styleId="Heading3Char">
    <w:name w:val="Heading 3 Char"/>
    <w:basedOn w:val="DefaultParagraphFont"/>
    <w:link w:val="Heading3"/>
    <w:rsid w:val="004444E1"/>
    <w:rPr>
      <w:rFonts w:ascii="Arial" w:eastAsia="Times New Roman" w:hAnsi="Arial" w:cs="Arial"/>
      <w:b/>
      <w:color w:val="000000" w:themeColor="text1"/>
      <w:sz w:val="22"/>
      <w:szCs w:val="26"/>
      <w:bdr w:val="nil"/>
      <w:lang w:val="en-CA"/>
    </w:rPr>
  </w:style>
  <w:style w:type="character" w:customStyle="1" w:styleId="Heading4Char">
    <w:name w:val="Heading 4 Char"/>
    <w:basedOn w:val="DefaultParagraphFont"/>
    <w:link w:val="Heading4"/>
    <w:rsid w:val="00EB607B"/>
    <w:rPr>
      <w:rFonts w:ascii="Arial" w:eastAsia="Times New Roman" w:hAnsi="Arial" w:cs="Times New Roman"/>
      <w:bCs/>
      <w:sz w:val="22"/>
      <w:szCs w:val="28"/>
      <w:bdr w:val="nil"/>
      <w:lang w:val="en-CA"/>
    </w:rPr>
  </w:style>
  <w:style w:type="character" w:customStyle="1" w:styleId="Heading5Char">
    <w:name w:val="Heading 5 Char"/>
    <w:basedOn w:val="DefaultParagraphFont"/>
    <w:link w:val="Heading5"/>
    <w:rsid w:val="00EB607B"/>
    <w:rPr>
      <w:rFonts w:ascii="Arial" w:eastAsia="Times New Roman" w:hAnsi="Arial" w:cs="Times New Roman"/>
      <w:bCs/>
      <w:iCs/>
      <w:sz w:val="20"/>
      <w:szCs w:val="26"/>
      <w:bdr w:val="nil"/>
      <w:lang w:val="en-CA"/>
    </w:rPr>
  </w:style>
  <w:style w:type="character" w:customStyle="1" w:styleId="Heading6Char">
    <w:name w:val="Heading 6 Char"/>
    <w:basedOn w:val="DefaultParagraphFont"/>
    <w:link w:val="Heading6"/>
    <w:rsid w:val="00EB607B"/>
    <w:rPr>
      <w:rFonts w:ascii="Arial" w:eastAsia="Times New Roman" w:hAnsi="Arial" w:cs="Times New Roman"/>
      <w:bCs/>
      <w:sz w:val="20"/>
      <w:szCs w:val="22"/>
      <w:bdr w:val="nil"/>
      <w:lang w:val="en-CA"/>
    </w:rPr>
  </w:style>
  <w:style w:type="character" w:customStyle="1" w:styleId="Heading7Char">
    <w:name w:val="Heading 7 Char"/>
    <w:basedOn w:val="DefaultParagraphFont"/>
    <w:link w:val="Heading7"/>
    <w:rsid w:val="00EB607B"/>
    <w:rPr>
      <w:rFonts w:ascii="Arial" w:eastAsia="Times New Roman" w:hAnsi="Arial" w:cs="Times New Roman"/>
      <w:sz w:val="20"/>
      <w:bdr w:val="nil"/>
      <w:lang w:val="en-CA"/>
    </w:rPr>
  </w:style>
  <w:style w:type="character" w:customStyle="1" w:styleId="Heading8Char">
    <w:name w:val="Heading 8 Char"/>
    <w:basedOn w:val="DefaultParagraphFont"/>
    <w:link w:val="Heading8"/>
    <w:rsid w:val="00EB607B"/>
    <w:rPr>
      <w:rFonts w:ascii="Arial" w:eastAsia="Times New Roman" w:hAnsi="Arial" w:cs="Times New Roman"/>
      <w:iCs/>
      <w:sz w:val="20"/>
      <w:bdr w:val="nil"/>
      <w:lang w:val="en-CA"/>
    </w:rPr>
  </w:style>
  <w:style w:type="character" w:customStyle="1" w:styleId="Heading9Char">
    <w:name w:val="Heading 9 Char"/>
    <w:basedOn w:val="DefaultParagraphFont"/>
    <w:link w:val="Heading9"/>
    <w:rsid w:val="00EB607B"/>
    <w:rPr>
      <w:rFonts w:ascii="Arial" w:eastAsia="Times New Roman" w:hAnsi="Arial" w:cs="Arial"/>
      <w:sz w:val="20"/>
      <w:szCs w:val="22"/>
      <w:bdr w:val="nil"/>
      <w:lang w:val="en-CA"/>
    </w:rPr>
  </w:style>
  <w:style w:type="paragraph" w:styleId="Header">
    <w:name w:val="header"/>
    <w:basedOn w:val="Normal"/>
    <w:link w:val="HeaderChar"/>
    <w:rsid w:val="00EB607B"/>
    <w:pPr>
      <w:tabs>
        <w:tab w:val="center" w:pos="4320"/>
        <w:tab w:val="right" w:pos="8640"/>
      </w:tabs>
    </w:pPr>
  </w:style>
  <w:style w:type="character" w:customStyle="1" w:styleId="HeaderChar">
    <w:name w:val="Header Char"/>
    <w:basedOn w:val="DefaultParagraphFont"/>
    <w:link w:val="Header"/>
    <w:rsid w:val="00EB607B"/>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styleId="Footer">
    <w:name w:val="footer"/>
    <w:basedOn w:val="Normal"/>
    <w:link w:val="FooterChar"/>
    <w:rsid w:val="00EB607B"/>
    <w:pPr>
      <w:tabs>
        <w:tab w:val="center" w:pos="4320"/>
        <w:tab w:val="right" w:pos="8640"/>
      </w:tabs>
    </w:pPr>
  </w:style>
  <w:style w:type="character" w:customStyle="1" w:styleId="FooterChar">
    <w:name w:val="Footer Char"/>
    <w:basedOn w:val="DefaultParagraphFont"/>
    <w:link w:val="Footer"/>
    <w:rsid w:val="00EB607B"/>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character" w:styleId="PageNumber">
    <w:name w:val="page number"/>
    <w:basedOn w:val="DefaultParagraphFont"/>
    <w:rsid w:val="00EB607B"/>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styleId="TOC1">
    <w:name w:val="toc 1"/>
    <w:basedOn w:val="NoSpacing"/>
    <w:next w:val="Normal"/>
    <w:autoRedefine/>
    <w:uiPriority w:val="39"/>
    <w:rsid w:val="001D23AE"/>
    <w:pPr>
      <w:tabs>
        <w:tab w:val="right" w:leader="underscore" w:pos="9350"/>
      </w:tabs>
      <w:spacing w:before="120"/>
    </w:pPr>
    <w:rPr>
      <w:rFonts w:asciiTheme="minorHAnsi" w:hAnsiTheme="minorHAnsi"/>
      <w:b/>
      <w:bCs/>
      <w:i/>
      <w:iCs/>
      <w:sz w:val="24"/>
    </w:rPr>
  </w:style>
  <w:style w:type="paragraph" w:styleId="TOC7">
    <w:name w:val="toc 7"/>
    <w:basedOn w:val="Normal"/>
    <w:next w:val="Normal"/>
    <w:autoRedefine/>
    <w:uiPriority w:val="39"/>
    <w:rsid w:val="00EB607B"/>
    <w:pPr>
      <w:spacing w:before="0" w:after="0"/>
      <w:ind w:left="1320"/>
      <w:jc w:val="left"/>
    </w:pPr>
    <w:rPr>
      <w:rFonts w:asciiTheme="minorHAnsi" w:hAnsiTheme="minorHAnsi"/>
      <w:sz w:val="20"/>
      <w:szCs w:val="20"/>
    </w:rPr>
  </w:style>
  <w:style w:type="character" w:styleId="LineNumber">
    <w:name w:val="line number"/>
    <w:basedOn w:val="DefaultParagraphFont"/>
    <w:rsid w:val="00EB607B"/>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styleId="ListNumber5">
    <w:name w:val="List Number 5"/>
    <w:basedOn w:val="Normal"/>
    <w:rsid w:val="00EB607B"/>
    <w:pPr>
      <w:numPr>
        <w:numId w:val="7"/>
      </w:numPr>
    </w:pPr>
  </w:style>
  <w:style w:type="character" w:styleId="Hyperlink">
    <w:name w:val="Hyperlink"/>
    <w:basedOn w:val="DefaultParagraphFont"/>
    <w:uiPriority w:val="99"/>
    <w:rsid w:val="00EB607B"/>
    <w:rPr>
      <w:rFonts w:ascii="Cambria" w:eastAsia="Cambria" w:hAnsi="Cambria" w:cs="Times New Roman"/>
      <w:b w:val="0"/>
      <w:bCs w:val="0"/>
      <w:i w:val="0"/>
      <w:iCs w:val="0"/>
      <w:caps w:val="0"/>
      <w:smallCaps w:val="0"/>
      <w:strike w:val="0"/>
      <w:dstrike w:val="0"/>
      <w:outline w:val="0"/>
      <w:shadow w:val="0"/>
      <w:emboss w:val="0"/>
      <w:imprint w:val="0"/>
      <w:noProof w:val="0"/>
      <w:vanish w:val="0"/>
      <w:color w:val="0000FF"/>
      <w:spacing w:val="0"/>
      <w:w w:val="100"/>
      <w:kern w:val="0"/>
      <w:position w:val="0"/>
      <w:sz w:val="24"/>
      <w:szCs w:val="24"/>
      <w:highlight w:val="none"/>
      <w:u w:val="single"/>
      <w:effect w:val="none"/>
      <w:bdr w:val="nil"/>
      <w:shd w:val="clear" w:color="auto" w:fill="auto"/>
      <w:rtl w:val="0"/>
      <w:cs w:val="0"/>
      <w:lang w:val="en-US" w:eastAsia="en-US" w:bidi="ar-SA"/>
    </w:rPr>
  </w:style>
  <w:style w:type="paragraph" w:styleId="DocumentMap">
    <w:name w:val="Document Map"/>
    <w:basedOn w:val="Normal"/>
    <w:link w:val="DocumentMapChar"/>
    <w:rsid w:val="00EB607B"/>
    <w:pPr>
      <w:shd w:val="clear" w:color="auto" w:fill="000080"/>
    </w:pPr>
    <w:rPr>
      <w:rFonts w:ascii="Tahoma" w:hAnsi="Tahoma" w:cs="Tahoma"/>
    </w:rPr>
  </w:style>
  <w:style w:type="character" w:customStyle="1" w:styleId="DocumentMapChar">
    <w:name w:val="Document Map Char"/>
    <w:basedOn w:val="DefaultParagraphFont"/>
    <w:link w:val="DocumentMap"/>
    <w:rsid w:val="00EB607B"/>
    <w:rPr>
      <w:rFonts w:ascii="Tahoma" w:eastAsia="Times New Roman" w:hAnsi="Tahoma" w:cs="Tahoma"/>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000080"/>
      <w:rtl w:val="0"/>
      <w:cs w:val="0"/>
      <w:lang w:val="en-CA" w:eastAsia="en-US" w:bidi="ar-SA"/>
    </w:rPr>
  </w:style>
  <w:style w:type="paragraph" w:customStyle="1" w:styleId="Level1">
    <w:name w:val="Level 1"/>
    <w:basedOn w:val="Normal"/>
    <w:rsid w:val="00EB607B"/>
    <w:pPr>
      <w:widowControl w:val="0"/>
      <w:ind w:left="720" w:hanging="720"/>
      <w:outlineLvl w:val="0"/>
    </w:pPr>
    <w:rPr>
      <w:rFonts w:ascii="Times New Roman" w:hAnsi="Times New Roman"/>
      <w:snapToGrid w:val="0"/>
      <w:sz w:val="24"/>
      <w:szCs w:val="20"/>
      <w:lang w:val="en-US"/>
    </w:rPr>
  </w:style>
  <w:style w:type="paragraph" w:customStyle="1" w:styleId="Level3">
    <w:name w:val="Level 3"/>
    <w:basedOn w:val="Normal"/>
    <w:rsid w:val="00EB607B"/>
    <w:pPr>
      <w:widowControl w:val="0"/>
      <w:outlineLvl w:val="2"/>
    </w:pPr>
    <w:rPr>
      <w:rFonts w:ascii="Times New Roman" w:hAnsi="Times New Roman"/>
      <w:snapToGrid w:val="0"/>
      <w:sz w:val="24"/>
      <w:szCs w:val="20"/>
      <w:lang w:val="en-US"/>
    </w:rPr>
  </w:style>
  <w:style w:type="paragraph" w:styleId="TOC2">
    <w:name w:val="toc 2"/>
    <w:basedOn w:val="NoSpacing"/>
    <w:next w:val="Normal"/>
    <w:autoRedefine/>
    <w:uiPriority w:val="39"/>
    <w:rsid w:val="00EB607B"/>
    <w:pPr>
      <w:spacing w:before="120"/>
      <w:ind w:left="220"/>
    </w:pPr>
    <w:rPr>
      <w:rFonts w:asciiTheme="minorHAnsi" w:hAnsiTheme="minorHAnsi"/>
      <w:b/>
      <w:bCs/>
      <w:szCs w:val="22"/>
    </w:rPr>
  </w:style>
  <w:style w:type="paragraph" w:styleId="TOC3">
    <w:name w:val="toc 3"/>
    <w:basedOn w:val="Normal"/>
    <w:next w:val="Normal"/>
    <w:autoRedefine/>
    <w:uiPriority w:val="39"/>
    <w:rsid w:val="00EB607B"/>
    <w:pPr>
      <w:spacing w:before="0" w:after="0"/>
      <w:ind w:left="440"/>
      <w:jc w:val="left"/>
    </w:pPr>
    <w:rPr>
      <w:rFonts w:asciiTheme="minorHAnsi" w:hAnsiTheme="minorHAnsi"/>
      <w:sz w:val="20"/>
      <w:szCs w:val="20"/>
    </w:rPr>
  </w:style>
  <w:style w:type="paragraph" w:styleId="TOC4">
    <w:name w:val="toc 4"/>
    <w:basedOn w:val="Normal"/>
    <w:next w:val="Normal"/>
    <w:autoRedefine/>
    <w:uiPriority w:val="39"/>
    <w:rsid w:val="00EB607B"/>
    <w:pPr>
      <w:spacing w:before="0" w:after="0"/>
      <w:ind w:left="660"/>
      <w:jc w:val="left"/>
    </w:pPr>
    <w:rPr>
      <w:rFonts w:asciiTheme="minorHAnsi" w:hAnsiTheme="minorHAnsi"/>
      <w:sz w:val="20"/>
      <w:szCs w:val="20"/>
    </w:rPr>
  </w:style>
  <w:style w:type="paragraph" w:customStyle="1" w:styleId="a">
    <w:name w:val="_"/>
    <w:basedOn w:val="Normal"/>
    <w:rsid w:val="00EB607B"/>
    <w:pPr>
      <w:widowControl w:val="0"/>
      <w:ind w:left="720" w:hanging="720"/>
    </w:pPr>
    <w:rPr>
      <w:rFonts w:ascii="Times New Roman" w:hAnsi="Times New Roman"/>
      <w:snapToGrid w:val="0"/>
      <w:sz w:val="24"/>
      <w:szCs w:val="20"/>
      <w:lang w:val="en-US"/>
    </w:rPr>
  </w:style>
  <w:style w:type="paragraph" w:customStyle="1" w:styleId="1AutoList3">
    <w:name w:val="1AutoList3"/>
    <w:rsid w:val="00EB607B"/>
    <w:pPr>
      <w:pBdr>
        <w:top w:val="nil"/>
        <w:left w:val="nil"/>
        <w:bottom w:val="nil"/>
        <w:right w:val="nil"/>
        <w:between w:val="nil"/>
        <w:bar w:val="nil"/>
      </w:pBdr>
      <w:ind w:left="-1440"/>
    </w:pPr>
    <w:rPr>
      <w:rFonts w:ascii="Times New Roman" w:eastAsia="Times New Roman" w:hAnsi="Times New Roman" w:cs="Times New Roman"/>
      <w:snapToGrid w:val="0"/>
      <w:szCs w:val="20"/>
      <w:bdr w:val="nil"/>
    </w:rPr>
  </w:style>
  <w:style w:type="paragraph" w:styleId="TOC5">
    <w:name w:val="toc 5"/>
    <w:basedOn w:val="Normal"/>
    <w:next w:val="Normal"/>
    <w:autoRedefine/>
    <w:uiPriority w:val="39"/>
    <w:rsid w:val="00EB607B"/>
    <w:pPr>
      <w:spacing w:before="0" w:after="0"/>
      <w:ind w:left="880"/>
      <w:jc w:val="left"/>
    </w:pPr>
    <w:rPr>
      <w:rFonts w:asciiTheme="minorHAnsi" w:hAnsiTheme="minorHAnsi"/>
      <w:sz w:val="20"/>
      <w:szCs w:val="20"/>
    </w:rPr>
  </w:style>
  <w:style w:type="character" w:styleId="FollowedHyperlink">
    <w:name w:val="FollowedHyperlink"/>
    <w:basedOn w:val="DefaultParagraphFont"/>
    <w:rsid w:val="00EB607B"/>
    <w:rPr>
      <w:rFonts w:ascii="Cambria" w:eastAsia="Cambria" w:hAnsi="Cambria" w:cs="Times New Roman"/>
      <w:b w:val="0"/>
      <w:bCs w:val="0"/>
      <w:i w:val="0"/>
      <w:iCs w:val="0"/>
      <w:caps w:val="0"/>
      <w:smallCaps w:val="0"/>
      <w:strike w:val="0"/>
      <w:dstrike w:val="0"/>
      <w:outline w:val="0"/>
      <w:shadow w:val="0"/>
      <w:emboss w:val="0"/>
      <w:imprint w:val="0"/>
      <w:noProof w:val="0"/>
      <w:vanish w:val="0"/>
      <w:color w:val="800080"/>
      <w:spacing w:val="0"/>
      <w:w w:val="100"/>
      <w:kern w:val="0"/>
      <w:position w:val="0"/>
      <w:sz w:val="24"/>
      <w:szCs w:val="24"/>
      <w:highlight w:val="none"/>
      <w:u w:val="single"/>
      <w:effect w:val="none"/>
      <w:bdr w:val="nil"/>
      <w:shd w:val="clear" w:color="auto" w:fill="auto"/>
      <w:rtl w:val="0"/>
      <w:cs w:val="0"/>
      <w:lang w:val="en-US" w:eastAsia="en-US" w:bidi="ar-SA"/>
    </w:rPr>
  </w:style>
  <w:style w:type="paragraph" w:customStyle="1" w:styleId="a0">
    <w:name w:val="a"/>
    <w:aliases w:val="b,c"/>
    <w:rsid w:val="00EB607B"/>
    <w:pPr>
      <w:pBdr>
        <w:top w:val="nil"/>
        <w:left w:val="nil"/>
        <w:bottom w:val="nil"/>
        <w:right w:val="nil"/>
        <w:between w:val="nil"/>
        <w:bar w:val="nil"/>
      </w:pBdr>
      <w:ind w:left="1440"/>
    </w:pPr>
    <w:rPr>
      <w:rFonts w:ascii="Times New Roman" w:eastAsia="Times New Roman" w:hAnsi="Times New Roman" w:cs="Times New Roman"/>
      <w:snapToGrid w:val="0"/>
      <w:szCs w:val="20"/>
      <w:bdr w:val="nil"/>
    </w:rPr>
  </w:style>
  <w:style w:type="character" w:styleId="FootnoteReference">
    <w:name w:val="footnote reference"/>
    <w:basedOn w:val="DefaultParagraphFont"/>
    <w:uiPriority w:val="99"/>
    <w:rsid w:val="00EB607B"/>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vertAlign w:val="superscript"/>
      <w:rtl w:val="0"/>
      <w:cs w:val="0"/>
      <w:lang w:val="en-US" w:eastAsia="en-US" w:bidi="ar-SA"/>
    </w:rPr>
  </w:style>
  <w:style w:type="paragraph" w:customStyle="1" w:styleId="1AutoList1">
    <w:name w:val="1AutoList1"/>
    <w:rsid w:val="00EB607B"/>
    <w:pPr>
      <w:widowControl w:val="0"/>
      <w:pBdr>
        <w:top w:val="nil"/>
        <w:left w:val="nil"/>
        <w:bottom w:val="nil"/>
        <w:right w:val="nil"/>
        <w:between w:val="nil"/>
        <w:bar w:val="nil"/>
      </w:pBdr>
      <w:tabs>
        <w:tab w:val="left" w:pos="720"/>
      </w:tabs>
      <w:ind w:left="720" w:hanging="720"/>
      <w:jc w:val="both"/>
    </w:pPr>
    <w:rPr>
      <w:rFonts w:ascii="Times New Roman" w:eastAsia="Times New Roman" w:hAnsi="Times New Roman" w:cs="Times New Roman"/>
      <w:szCs w:val="20"/>
      <w:bdr w:val="nil"/>
    </w:rPr>
  </w:style>
  <w:style w:type="paragraph" w:styleId="TOC6">
    <w:name w:val="toc 6"/>
    <w:basedOn w:val="Normal"/>
    <w:next w:val="Normal"/>
    <w:autoRedefine/>
    <w:uiPriority w:val="39"/>
    <w:rsid w:val="00EB607B"/>
    <w:pPr>
      <w:spacing w:before="0" w:after="0"/>
      <w:ind w:left="1100"/>
      <w:jc w:val="left"/>
    </w:pPr>
    <w:rPr>
      <w:rFonts w:asciiTheme="minorHAnsi" w:hAnsiTheme="minorHAnsi"/>
      <w:sz w:val="20"/>
      <w:szCs w:val="20"/>
    </w:rPr>
  </w:style>
  <w:style w:type="paragraph" w:styleId="TOC8">
    <w:name w:val="toc 8"/>
    <w:basedOn w:val="Normal"/>
    <w:next w:val="Normal"/>
    <w:autoRedefine/>
    <w:uiPriority w:val="39"/>
    <w:rsid w:val="00EB607B"/>
    <w:pPr>
      <w:spacing w:before="0" w:after="0"/>
      <w:ind w:left="1540"/>
      <w:jc w:val="left"/>
    </w:pPr>
    <w:rPr>
      <w:rFonts w:asciiTheme="minorHAnsi" w:hAnsiTheme="minorHAnsi"/>
      <w:sz w:val="20"/>
      <w:szCs w:val="20"/>
    </w:rPr>
  </w:style>
  <w:style w:type="paragraph" w:styleId="TOC9">
    <w:name w:val="toc 9"/>
    <w:basedOn w:val="Normal"/>
    <w:next w:val="Normal"/>
    <w:autoRedefine/>
    <w:uiPriority w:val="39"/>
    <w:rsid w:val="00EB607B"/>
    <w:pPr>
      <w:spacing w:before="0" w:after="0"/>
      <w:ind w:left="1760"/>
      <w:jc w:val="left"/>
    </w:pPr>
    <w:rPr>
      <w:rFonts w:asciiTheme="minorHAnsi" w:hAnsiTheme="minorHAnsi"/>
      <w:sz w:val="20"/>
      <w:szCs w:val="20"/>
    </w:rPr>
  </w:style>
  <w:style w:type="paragraph" w:styleId="BodyText">
    <w:name w:val="Body Text"/>
    <w:basedOn w:val="Normal"/>
    <w:link w:val="BodyTextChar"/>
    <w:rsid w:val="00EB607B"/>
    <w:rPr>
      <w:b/>
      <w:bCs/>
    </w:rPr>
  </w:style>
  <w:style w:type="character" w:customStyle="1" w:styleId="BodyTextChar">
    <w:name w:val="Body Text Char"/>
    <w:basedOn w:val="DefaultParagraphFont"/>
    <w:link w:val="BodyText"/>
    <w:rsid w:val="00EB607B"/>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styleId="BodyText2">
    <w:name w:val="Body Text 2"/>
    <w:basedOn w:val="Normal"/>
    <w:link w:val="BodyText2Char"/>
    <w:rsid w:val="00EB607B"/>
    <w:rPr>
      <w:b/>
      <w:bCs/>
    </w:rPr>
  </w:style>
  <w:style w:type="character" w:customStyle="1" w:styleId="BodyText2Char">
    <w:name w:val="Body Text 2 Char"/>
    <w:basedOn w:val="DefaultParagraphFont"/>
    <w:link w:val="BodyText2"/>
    <w:rsid w:val="00EB607B"/>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styleId="BodyText3">
    <w:name w:val="Body Text 3"/>
    <w:basedOn w:val="Normal"/>
    <w:link w:val="BodyText3Char"/>
    <w:rsid w:val="00EB607B"/>
    <w:rPr>
      <w:lang w:val="en-GB"/>
    </w:rPr>
  </w:style>
  <w:style w:type="character" w:customStyle="1" w:styleId="BodyText3Char">
    <w:name w:val="Body Text 3 Char"/>
    <w:basedOn w:val="DefaultParagraphFont"/>
    <w:link w:val="BodyText3"/>
    <w:rsid w:val="00EB607B"/>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GB" w:eastAsia="en-US" w:bidi="ar-SA"/>
    </w:rPr>
  </w:style>
  <w:style w:type="paragraph" w:styleId="BodyTextIndent">
    <w:name w:val="Body Text Indent"/>
    <w:basedOn w:val="Normal"/>
    <w:link w:val="BodyTextIndentChar"/>
    <w:rsid w:val="00EB607B"/>
    <w:pPr>
      <w:ind w:left="720"/>
    </w:pPr>
    <w:rPr>
      <w:lang w:val="en-GB"/>
    </w:rPr>
  </w:style>
  <w:style w:type="character" w:customStyle="1" w:styleId="BodyTextIndentChar">
    <w:name w:val="Body Text Indent Char"/>
    <w:basedOn w:val="DefaultParagraphFont"/>
    <w:link w:val="BodyTextIndent"/>
    <w:rsid w:val="00EB607B"/>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GB" w:eastAsia="en-US" w:bidi="ar-SA"/>
    </w:rPr>
  </w:style>
  <w:style w:type="paragraph" w:customStyle="1" w:styleId="MBSLSBSection">
    <w:name w:val="MBSLSB Section"/>
    <w:basedOn w:val="Normal"/>
    <w:rsid w:val="00EB607B"/>
    <w:pPr>
      <w:widowControl w:val="0"/>
      <w:ind w:left="720" w:hanging="720"/>
    </w:pPr>
    <w:rPr>
      <w:sz w:val="24"/>
      <w:szCs w:val="20"/>
    </w:rPr>
  </w:style>
  <w:style w:type="paragraph" w:styleId="BodyTextIndent2">
    <w:name w:val="Body Text Indent 2"/>
    <w:basedOn w:val="Normal"/>
    <w:link w:val="BodyTextIndent2Char"/>
    <w:rsid w:val="00EB607B"/>
    <w:pPr>
      <w:ind w:left="720"/>
    </w:pPr>
    <w:rPr>
      <w:b/>
      <w:bCs/>
      <w:lang w:val="en-GB"/>
    </w:rPr>
  </w:style>
  <w:style w:type="character" w:customStyle="1" w:styleId="BodyTextIndent2Char">
    <w:name w:val="Body Text Indent 2 Char"/>
    <w:basedOn w:val="DefaultParagraphFont"/>
    <w:link w:val="BodyTextIndent2"/>
    <w:rsid w:val="00EB607B"/>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GB" w:eastAsia="en-US" w:bidi="ar-SA"/>
    </w:rPr>
  </w:style>
  <w:style w:type="paragraph" w:styleId="BodyTextIndent3">
    <w:name w:val="Body Text Indent 3"/>
    <w:basedOn w:val="Normal"/>
    <w:link w:val="BodyTextIndent3Char"/>
    <w:rsid w:val="00EB607B"/>
    <w:pPr>
      <w:ind w:left="720"/>
    </w:pPr>
    <w:rPr>
      <w:sz w:val="18"/>
    </w:rPr>
  </w:style>
  <w:style w:type="character" w:customStyle="1" w:styleId="BodyTextIndent3Char">
    <w:name w:val="Body Text Indent 3 Char"/>
    <w:basedOn w:val="DefaultParagraphFont"/>
    <w:link w:val="BodyTextIndent3"/>
    <w:rsid w:val="00EB607B"/>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24"/>
      <w:highlight w:val="none"/>
      <w:u w:val="none"/>
      <w:effect w:val="none"/>
      <w:bdr w:val="nil"/>
      <w:shd w:val="clear" w:color="auto" w:fill="auto"/>
      <w:rtl w:val="0"/>
      <w:cs w:val="0"/>
      <w:lang w:val="en-CA" w:eastAsia="en-US" w:bidi="ar-SA"/>
    </w:rPr>
  </w:style>
  <w:style w:type="paragraph" w:customStyle="1" w:styleId="OPSSection">
    <w:name w:val="OPS Section"/>
    <w:basedOn w:val="Normal"/>
    <w:rsid w:val="00EB607B"/>
    <w:pPr>
      <w:widowControl w:val="0"/>
      <w:ind w:left="720" w:hanging="720"/>
    </w:pPr>
    <w:rPr>
      <w:sz w:val="24"/>
      <w:szCs w:val="20"/>
    </w:rPr>
  </w:style>
  <w:style w:type="paragraph" w:customStyle="1" w:styleId="MBSLSBNormal">
    <w:name w:val="MBSLSB Normal"/>
    <w:uiPriority w:val="99"/>
    <w:rsid w:val="00EB607B"/>
    <w:pPr>
      <w:widowControl w:val="0"/>
      <w:pBdr>
        <w:top w:val="nil"/>
        <w:left w:val="nil"/>
        <w:bottom w:val="nil"/>
        <w:right w:val="nil"/>
        <w:between w:val="nil"/>
        <w:bar w:val="nil"/>
      </w:pBdr>
      <w:jc w:val="both"/>
    </w:pPr>
    <w:rPr>
      <w:rFonts w:ascii="Arial" w:eastAsia="Times New Roman" w:hAnsi="Arial" w:cs="Times New Roman"/>
      <w:szCs w:val="20"/>
      <w:bdr w:val="nil"/>
      <w:lang w:val="en-CA"/>
    </w:rPr>
  </w:style>
  <w:style w:type="paragraph" w:customStyle="1" w:styleId="xl47">
    <w:name w:val="xl47"/>
    <w:basedOn w:val="Normal"/>
    <w:rsid w:val="00EB607B"/>
    <w:pPr>
      <w:spacing w:before="100" w:beforeAutospacing="1" w:after="100" w:afterAutospacing="1"/>
      <w:jc w:val="center"/>
    </w:pPr>
    <w:rPr>
      <w:rFonts w:eastAsia="Arial Unicode MS" w:cs="Arial"/>
      <w:b/>
      <w:bCs/>
      <w:szCs w:val="22"/>
    </w:rPr>
  </w:style>
  <w:style w:type="paragraph" w:styleId="FootnoteText">
    <w:name w:val="footnote text"/>
    <w:basedOn w:val="Normal"/>
    <w:link w:val="FootnoteTextChar"/>
    <w:uiPriority w:val="99"/>
    <w:rsid w:val="00EB607B"/>
    <w:rPr>
      <w:rFonts w:ascii="Times New Roman" w:hAnsi="Times New Roman"/>
      <w:sz w:val="20"/>
      <w:szCs w:val="20"/>
    </w:rPr>
  </w:style>
  <w:style w:type="character" w:customStyle="1" w:styleId="FootnoteTextChar">
    <w:name w:val="Footnote Text Char"/>
    <w:basedOn w:val="DefaultParagraphFont"/>
    <w:link w:val="FootnoteText"/>
    <w:uiPriority w:val="99"/>
    <w:rsid w:val="00EB607B"/>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effect w:val="none"/>
      <w:bdr w:val="nil"/>
      <w:shd w:val="clear" w:color="auto" w:fill="auto"/>
      <w:rtl w:val="0"/>
      <w:cs w:val="0"/>
      <w:lang w:val="en-CA" w:eastAsia="en-US" w:bidi="ar-SA"/>
    </w:rPr>
  </w:style>
  <w:style w:type="paragraph" w:styleId="BalloonText">
    <w:name w:val="Balloon Text"/>
    <w:basedOn w:val="Normal"/>
    <w:link w:val="BalloonTextChar"/>
    <w:unhideWhenUsed/>
    <w:rsid w:val="00EB607B"/>
    <w:rPr>
      <w:rFonts w:ascii="Lucida Grande" w:hAnsi="Lucida Grande"/>
      <w:sz w:val="18"/>
      <w:szCs w:val="18"/>
    </w:rPr>
  </w:style>
  <w:style w:type="character" w:customStyle="1" w:styleId="BalloonTextChar">
    <w:name w:val="Balloon Text Char"/>
    <w:basedOn w:val="DefaultParagraphFont"/>
    <w:link w:val="BalloonText"/>
    <w:rsid w:val="00EB607B"/>
    <w:rPr>
      <w:rFonts w:ascii="Lucida Grande" w:eastAsia="Times New Roman" w:hAnsi="Lucida Grand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effect w:val="none"/>
      <w:bdr w:val="nil"/>
      <w:shd w:val="clear" w:color="auto" w:fill="auto"/>
      <w:rtl w:val="0"/>
      <w:cs w:val="0"/>
      <w:lang w:val="en-CA" w:eastAsia="en-US" w:bidi="ar-SA"/>
    </w:rPr>
  </w:style>
  <w:style w:type="character" w:styleId="CommentReference">
    <w:name w:val="annotation reference"/>
    <w:basedOn w:val="DefaultParagraphFont"/>
    <w:uiPriority w:val="99"/>
    <w:rsid w:val="00EB607B"/>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effect w:val="none"/>
      <w:bdr w:val="nil"/>
      <w:shd w:val="clear" w:color="auto" w:fill="auto"/>
      <w:rtl w:val="0"/>
      <w:cs w:val="0"/>
      <w:lang w:val="en-US" w:eastAsia="en-US" w:bidi="ar-SA"/>
    </w:rPr>
  </w:style>
  <w:style w:type="paragraph" w:styleId="CommentText">
    <w:name w:val="annotation text"/>
    <w:basedOn w:val="Normal"/>
    <w:link w:val="CommentTextChar"/>
    <w:uiPriority w:val="99"/>
    <w:rsid w:val="00EB607B"/>
    <w:rPr>
      <w:sz w:val="20"/>
      <w:szCs w:val="20"/>
    </w:rPr>
  </w:style>
  <w:style w:type="character" w:customStyle="1" w:styleId="CommentTextChar">
    <w:name w:val="Comment Text Char"/>
    <w:basedOn w:val="DefaultParagraphFont"/>
    <w:link w:val="CommentText"/>
    <w:uiPriority w:val="99"/>
    <w:rsid w:val="00EB607B"/>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effect w:val="none"/>
      <w:bdr w:val="nil"/>
      <w:shd w:val="clear" w:color="auto" w:fill="auto"/>
      <w:rtl w:val="0"/>
      <w:cs w:val="0"/>
      <w:lang w:val="en-CA" w:eastAsia="en-US" w:bidi="ar-SA"/>
    </w:rPr>
  </w:style>
  <w:style w:type="paragraph" w:styleId="CommentSubject">
    <w:name w:val="annotation subject"/>
    <w:basedOn w:val="CommentText"/>
    <w:next w:val="CommentText"/>
    <w:link w:val="CommentSubjectChar"/>
    <w:rsid w:val="00EB607B"/>
    <w:rPr>
      <w:b/>
      <w:bCs/>
    </w:rPr>
  </w:style>
  <w:style w:type="character" w:customStyle="1" w:styleId="CommentSubjectChar">
    <w:name w:val="Comment Subject Char"/>
    <w:basedOn w:val="CommentTextChar"/>
    <w:link w:val="CommentSubject"/>
    <w:rsid w:val="00EB607B"/>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effect w:val="none"/>
      <w:bdr w:val="nil"/>
      <w:shd w:val="clear" w:color="auto" w:fill="auto"/>
      <w:rtl w:val="0"/>
      <w:cs w:val="0"/>
      <w:lang w:val="en-CA" w:eastAsia="en-US" w:bidi="ar-SA"/>
    </w:rPr>
  </w:style>
  <w:style w:type="paragraph" w:customStyle="1" w:styleId="BodyText7">
    <w:name w:val="Body Text 7"/>
    <w:basedOn w:val="Normal"/>
    <w:link w:val="BodyText7Char"/>
    <w:rsid w:val="00EB607B"/>
    <w:rPr>
      <w:rFonts w:ascii="Times New Roman" w:hAnsi="Times New Roman"/>
      <w:sz w:val="24"/>
    </w:rPr>
  </w:style>
  <w:style w:type="character" w:customStyle="1" w:styleId="BodyText7Char">
    <w:name w:val="Body Text 7 Char"/>
    <w:basedOn w:val="DefaultParagraphFont"/>
    <w:link w:val="BodyText7"/>
    <w:rsid w:val="00EB607B"/>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CA" w:eastAsia="en-US" w:bidi="ar-SA"/>
    </w:rPr>
  </w:style>
  <w:style w:type="paragraph" w:customStyle="1" w:styleId="TableAnswer">
    <w:name w:val="Table Answer"/>
    <w:basedOn w:val="Normal"/>
    <w:autoRedefine/>
    <w:rsid w:val="00EB607B"/>
    <w:pPr>
      <w:tabs>
        <w:tab w:val="num" w:pos="-2970"/>
        <w:tab w:val="num" w:pos="700"/>
      </w:tabs>
      <w:spacing w:before="40" w:after="40"/>
    </w:pPr>
    <w:rPr>
      <w:szCs w:val="22"/>
    </w:rPr>
  </w:style>
  <w:style w:type="paragraph" w:styleId="ListParagraph">
    <w:name w:val="List Paragraph"/>
    <w:basedOn w:val="Normal"/>
    <w:link w:val="ListParagraphChar"/>
    <w:uiPriority w:val="34"/>
    <w:qFormat/>
    <w:rsid w:val="00EB607B"/>
    <w:pPr>
      <w:ind w:left="720"/>
      <w:contextualSpacing/>
    </w:pPr>
  </w:style>
  <w:style w:type="paragraph" w:customStyle="1" w:styleId="BoxHeading">
    <w:name w:val="BoxHeading"/>
    <w:basedOn w:val="Normal"/>
    <w:rsid w:val="00EB607B"/>
    <w:pPr>
      <w:pBdr>
        <w:top w:val="single" w:sz="12" w:space="1" w:color="auto"/>
        <w:left w:val="single" w:sz="12" w:space="1" w:color="auto"/>
        <w:bottom w:val="single" w:sz="12" w:space="1" w:color="auto"/>
        <w:right w:val="single" w:sz="12" w:space="1" w:color="auto"/>
        <w:between w:val="single" w:sz="12" w:space="1" w:color="auto"/>
        <w:bar w:val="single" w:sz="12" w:color="auto"/>
      </w:pBdr>
      <w:jc w:val="center"/>
    </w:pPr>
    <w:rPr>
      <w:rFonts w:ascii="Times New Roman" w:hAnsi="Times New Roman"/>
      <w:b/>
      <w:caps/>
      <w:sz w:val="48"/>
      <w:szCs w:val="20"/>
      <w:lang w:val="en-US" w:eastAsia="en-CA"/>
    </w:rPr>
  </w:style>
  <w:style w:type="paragraph" w:customStyle="1" w:styleId="Bullet">
    <w:name w:val="Bullet"/>
    <w:basedOn w:val="Normal"/>
    <w:rsid w:val="00EB607B"/>
    <w:pPr>
      <w:numPr>
        <w:numId w:val="4"/>
      </w:numPr>
      <w:spacing w:after="120"/>
      <w:ind w:right="360"/>
    </w:pPr>
    <w:rPr>
      <w:rFonts w:ascii="Times New Roman" w:hAnsi="Times New Roman"/>
      <w:caps/>
      <w:sz w:val="48"/>
      <w:szCs w:val="20"/>
      <w:lang w:val="en-US" w:eastAsia="en-CA"/>
    </w:rPr>
  </w:style>
  <w:style w:type="character" w:customStyle="1" w:styleId="small">
    <w:name w:val="small"/>
    <w:basedOn w:val="DefaultParagraphFont"/>
    <w:rsid w:val="00EB607B"/>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styleId="ListNumber2">
    <w:name w:val="List Number 2"/>
    <w:basedOn w:val="Normal"/>
    <w:rsid w:val="00EB607B"/>
    <w:pPr>
      <w:numPr>
        <w:numId w:val="6"/>
      </w:numPr>
      <w:spacing w:before="120"/>
    </w:pPr>
    <w:rPr>
      <w:lang w:val="en-US"/>
    </w:rPr>
  </w:style>
  <w:style w:type="table" w:styleId="TableGrid">
    <w:name w:val="Table Grid"/>
    <w:basedOn w:val="TableNormal"/>
    <w:uiPriority w:val="39"/>
    <w:rsid w:val="00EB607B"/>
    <w:pPr>
      <w:pBdr>
        <w:top w:val="nil"/>
        <w:left w:val="nil"/>
        <w:bottom w:val="nil"/>
        <w:right w:val="nil"/>
        <w:between w:val="nil"/>
        <w:bar w:val="nil"/>
      </w:pBdr>
    </w:pPr>
    <w:rPr>
      <w:rFonts w:ascii="Times New Roman" w:eastAsia="Times New Roman"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EB607B"/>
    <w:pPr>
      <w:numPr>
        <w:numId w:val="2"/>
      </w:numPr>
    </w:pPr>
  </w:style>
  <w:style w:type="paragraph" w:styleId="Revision">
    <w:name w:val="Revision"/>
    <w:hidden/>
    <w:rsid w:val="002861AD"/>
    <w:pPr>
      <w:pBdr>
        <w:top w:val="nil"/>
        <w:left w:val="nil"/>
        <w:bottom w:val="nil"/>
        <w:right w:val="nil"/>
        <w:between w:val="nil"/>
        <w:bar w:val="nil"/>
      </w:pBdr>
    </w:pPr>
    <w:rPr>
      <w:rFonts w:ascii="Arial" w:eastAsia="Times New Roman" w:hAnsi="Arial" w:cs="Times New Roman"/>
      <w:sz w:val="22"/>
      <w:bdr w:val="nil"/>
      <w:lang w:val="en-CA"/>
    </w:rPr>
  </w:style>
  <w:style w:type="paragraph" w:customStyle="1" w:styleId="Heading-Appendix">
    <w:name w:val="Heading - Appendix"/>
    <w:basedOn w:val="Normal"/>
    <w:link w:val="Heading-AppendixChar"/>
    <w:qFormat/>
    <w:rsid w:val="00EB607B"/>
    <w:pPr>
      <w:keepNext/>
      <w:keepLines/>
      <w:tabs>
        <w:tab w:val="left" w:pos="360"/>
      </w:tabs>
      <w:spacing w:after="120"/>
    </w:pPr>
    <w:rPr>
      <w:b/>
    </w:rPr>
  </w:style>
  <w:style w:type="character" w:customStyle="1" w:styleId="Heading-AppendixChar">
    <w:name w:val="Heading - Appendix Char"/>
    <w:basedOn w:val="DefaultParagraphFont"/>
    <w:link w:val="Heading-Appendix"/>
    <w:rsid w:val="00EB607B"/>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styleId="Subtitle">
    <w:name w:val="Subtitle"/>
    <w:basedOn w:val="Normal"/>
    <w:link w:val="SubtitleChar"/>
    <w:qFormat/>
    <w:rsid w:val="00EB607B"/>
    <w:rPr>
      <w:rFonts w:ascii="Times New Roman" w:hAnsi="Times New Roman"/>
      <w:b/>
      <w:bCs/>
      <w:sz w:val="20"/>
      <w:lang w:val="en-US"/>
    </w:rPr>
  </w:style>
  <w:style w:type="character" w:customStyle="1" w:styleId="SubtitleChar">
    <w:name w:val="Subtitle Char"/>
    <w:basedOn w:val="DefaultParagraphFont"/>
    <w:link w:val="Subtitle"/>
    <w:rsid w:val="00EB607B"/>
    <w:rPr>
      <w:rFonts w:ascii="Times New Roman" w:eastAsia="Times New Roman" w:hAnsi="Times New Roman" w:cs="Times New Roman"/>
      <w:b/>
      <w:bCs/>
      <w:i w:val="0"/>
      <w:iCs w:val="0"/>
      <w:caps w:val="0"/>
      <w:smallCaps w:val="0"/>
      <w:strike w:val="0"/>
      <w:dstrike w:val="0"/>
      <w:outline w:val="0"/>
      <w:shadow w:val="0"/>
      <w:emboss w:val="0"/>
      <w:imprint w:val="0"/>
      <w:noProof w:val="0"/>
      <w:vanish w:val="0"/>
      <w:color w:val="auto"/>
      <w:spacing w:val="0"/>
      <w:w w:val="100"/>
      <w:kern w:val="0"/>
      <w:position w:val="0"/>
      <w:sz w:val="20"/>
      <w:szCs w:val="24"/>
      <w:highlight w:val="none"/>
      <w:u w:val="none"/>
      <w:effect w:val="none"/>
      <w:bdr w:val="nil"/>
      <w:shd w:val="clear" w:color="auto" w:fill="auto"/>
      <w:rtl w:val="0"/>
      <w:cs w:val="0"/>
      <w:lang w:val="en-US" w:eastAsia="en-US" w:bidi="ar-SA"/>
    </w:rPr>
  </w:style>
  <w:style w:type="character" w:styleId="PlaceholderText">
    <w:name w:val="Placeholder Text"/>
    <w:basedOn w:val="DefaultParagraphFont"/>
    <w:rsid w:val="00EB607B"/>
    <w:rPr>
      <w:rFonts w:ascii="Cambria" w:eastAsia="Cambria" w:hAnsi="Cambria" w:cs="Times New Roman"/>
      <w:b w:val="0"/>
      <w:bCs w:val="0"/>
      <w:i w:val="0"/>
      <w:iCs w:val="0"/>
      <w:caps w:val="0"/>
      <w:smallCaps w:val="0"/>
      <w:strike w:val="0"/>
      <w:dstrike w:val="0"/>
      <w:outline w:val="0"/>
      <w:shadow w:val="0"/>
      <w:emboss w:val="0"/>
      <w:imprint w:val="0"/>
      <w:noProof w:val="0"/>
      <w:vanish w:val="0"/>
      <w:color w:val="808080"/>
      <w:spacing w:val="0"/>
      <w:w w:val="100"/>
      <w:kern w:val="0"/>
      <w:position w:val="0"/>
      <w:sz w:val="24"/>
      <w:szCs w:val="24"/>
      <w:highlight w:val="none"/>
      <w:u w:val="none"/>
      <w:effect w:val="none"/>
      <w:bdr w:val="nil"/>
      <w:shd w:val="clear" w:color="auto" w:fill="auto"/>
      <w:rtl w:val="0"/>
      <w:cs w:val="0"/>
      <w:lang w:val="en-US" w:eastAsia="en-US" w:bidi="ar-SA"/>
    </w:rPr>
  </w:style>
  <w:style w:type="paragraph" w:styleId="NoSpacing">
    <w:name w:val="No Spacing"/>
    <w:rsid w:val="00EB607B"/>
    <w:pPr>
      <w:pBdr>
        <w:top w:val="nil"/>
        <w:left w:val="nil"/>
        <w:bottom w:val="nil"/>
        <w:right w:val="nil"/>
        <w:between w:val="nil"/>
        <w:bar w:val="nil"/>
      </w:pBdr>
    </w:pPr>
    <w:rPr>
      <w:rFonts w:ascii="Arial" w:eastAsia="Times New Roman" w:hAnsi="Arial" w:cs="Times New Roman"/>
      <w:sz w:val="22"/>
      <w:bdr w:val="nil"/>
      <w:lang w:val="en-CA"/>
    </w:rPr>
  </w:style>
  <w:style w:type="paragraph" w:customStyle="1" w:styleId="AnswerTableSpacing">
    <w:name w:val="Answer Table Spacing"/>
    <w:basedOn w:val="NoSpacing"/>
    <w:qFormat/>
    <w:rsid w:val="00EB607B"/>
    <w:pPr>
      <w:spacing w:before="40" w:after="40"/>
    </w:pPr>
    <w:rPr>
      <w:lang w:val="en-GB"/>
    </w:rPr>
  </w:style>
  <w:style w:type="table" w:customStyle="1" w:styleId="TableGrid1">
    <w:name w:val="Table Grid1"/>
    <w:basedOn w:val="TableNormal"/>
    <w:next w:val="TableGrid"/>
    <w:rsid w:val="00EB607B"/>
    <w:pPr>
      <w:pBdr>
        <w:top w:val="nil"/>
        <w:left w:val="nil"/>
        <w:bottom w:val="nil"/>
        <w:right w:val="nil"/>
        <w:between w:val="nil"/>
        <w:bar w:val="nil"/>
      </w:pBdr>
    </w:pPr>
    <w:rPr>
      <w:rFonts w:ascii="Times New Roman" w:eastAsia="Times New Roman"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rsid w:val="00EB607B"/>
    <w:rPr>
      <w:rFonts w:ascii="Cambria" w:eastAsia="Cambria" w:hAnsi="Cambria" w:cs="Times New Roman"/>
      <w:b/>
      <w:bCs/>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customStyle="1" w:styleId="AnserTableSpacingBold">
    <w:name w:val="Anser Table Spacing Bold"/>
    <w:basedOn w:val="AnswerTableSpacing"/>
    <w:qFormat/>
    <w:rsid w:val="00EB607B"/>
    <w:rPr>
      <w:rFonts w:eastAsia="Cambria"/>
      <w:b/>
      <w:lang w:val="en-US"/>
    </w:rPr>
  </w:style>
  <w:style w:type="paragraph" w:customStyle="1" w:styleId="Answertablespacing0">
    <w:name w:val="Answer table spacing"/>
    <w:basedOn w:val="NoSpacing"/>
    <w:qFormat/>
    <w:rsid w:val="00EB607B"/>
    <w:pPr>
      <w:spacing w:before="40" w:after="40"/>
    </w:pPr>
  </w:style>
  <w:style w:type="character" w:customStyle="1" w:styleId="BalloonTextChar1">
    <w:name w:val="Balloon Text Char1"/>
    <w:basedOn w:val="DefaultParagraphFont"/>
    <w:rsid w:val="00EB607B"/>
    <w:rPr>
      <w:rFonts w:ascii="Lucida Grande" w:eastAsia="MS Mincho" w:hAnsi="Lucida Grand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effect w:val="none"/>
      <w:bdr w:val="nil"/>
      <w:shd w:val="clear" w:color="auto" w:fill="auto"/>
      <w:rtl w:val="0"/>
      <w:cs w:val="0"/>
      <w:lang w:val="en-US" w:eastAsia="ja-JP" w:bidi="ar-SA"/>
    </w:rPr>
  </w:style>
  <w:style w:type="paragraph" w:customStyle="1" w:styleId="ContactBlock">
    <w:name w:val="Contact Block"/>
    <w:basedOn w:val="Normal"/>
    <w:qFormat/>
    <w:rsid w:val="00EB607B"/>
    <w:pPr>
      <w:spacing w:after="0"/>
      <w:contextualSpacing/>
    </w:pPr>
  </w:style>
  <w:style w:type="paragraph" w:customStyle="1" w:styleId="ContactBlockAODA">
    <w:name w:val="Contact Block AODA"/>
    <w:basedOn w:val="Normal"/>
    <w:qFormat/>
    <w:rsid w:val="00EB607B"/>
    <w:pPr>
      <w:spacing w:after="0"/>
      <w:contextualSpacing/>
    </w:pPr>
  </w:style>
  <w:style w:type="paragraph" w:customStyle="1" w:styleId="Default">
    <w:name w:val="Default"/>
    <w:rsid w:val="00EB607B"/>
    <w:pPr>
      <w:pBdr>
        <w:top w:val="nil"/>
        <w:left w:val="nil"/>
        <w:bottom w:val="nil"/>
        <w:right w:val="nil"/>
        <w:between w:val="nil"/>
        <w:bar w:val="nil"/>
      </w:pBdr>
      <w:autoSpaceDE w:val="0"/>
      <w:autoSpaceDN w:val="0"/>
      <w:adjustRightInd w:val="0"/>
    </w:pPr>
    <w:rPr>
      <w:rFonts w:ascii="Arial" w:eastAsia="Calibri" w:hAnsi="Arial" w:cs="Arial"/>
      <w:color w:val="000000"/>
      <w:bdr w:val="nil"/>
      <w:lang w:val="en-CA"/>
    </w:rPr>
  </w:style>
  <w:style w:type="paragraph" w:styleId="EndnoteText">
    <w:name w:val="endnote text"/>
    <w:basedOn w:val="Normal"/>
    <w:link w:val="EndnoteTextChar"/>
    <w:semiHidden/>
    <w:unhideWhenUsed/>
    <w:rsid w:val="00EB607B"/>
    <w:pPr>
      <w:spacing w:before="0" w:after="0"/>
    </w:pPr>
    <w:rPr>
      <w:szCs w:val="20"/>
    </w:rPr>
  </w:style>
  <w:style w:type="character" w:customStyle="1" w:styleId="EndnoteTextChar">
    <w:name w:val="Endnote Text Char"/>
    <w:basedOn w:val="DefaultParagraphFont"/>
    <w:link w:val="EndnoteText"/>
    <w:semiHidden/>
    <w:rsid w:val="00EB607B"/>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styleId="EnvelopeReturn">
    <w:name w:val="envelope return"/>
    <w:basedOn w:val="Normal"/>
    <w:semiHidden/>
    <w:unhideWhenUsed/>
    <w:rsid w:val="00EB607B"/>
    <w:pPr>
      <w:spacing w:before="0" w:after="0"/>
    </w:pPr>
    <w:rPr>
      <w:rFonts w:ascii="Calibri" w:eastAsia="MS Gothic" w:hAnsi="Calibri"/>
      <w:szCs w:val="20"/>
    </w:rPr>
  </w:style>
  <w:style w:type="paragraph" w:customStyle="1" w:styleId="Heading-appendix0">
    <w:name w:val="Heading - appendix"/>
    <w:basedOn w:val="Normal"/>
    <w:link w:val="Heading-appendixChar0"/>
    <w:qFormat/>
    <w:rsid w:val="00EB607B"/>
    <w:pPr>
      <w:keepNext/>
      <w:keepLines/>
      <w:spacing w:after="120"/>
    </w:pPr>
    <w:rPr>
      <w:b/>
    </w:rPr>
  </w:style>
  <w:style w:type="character" w:customStyle="1" w:styleId="Heading-appendixChar0">
    <w:name w:val="Heading - appendix Char"/>
    <w:basedOn w:val="DefaultParagraphFont"/>
    <w:link w:val="Heading-appendix0"/>
    <w:rsid w:val="00EB607B"/>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table" w:styleId="LightGrid">
    <w:name w:val="Light Grid"/>
    <w:basedOn w:val="TableNormal"/>
    <w:semiHidden/>
    <w:unhideWhenUsed/>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List1">
    <w:name w:val="List 1."/>
    <w:basedOn w:val="Normal"/>
    <w:uiPriority w:val="99"/>
    <w:rsid w:val="00EB607B"/>
    <w:pPr>
      <w:spacing w:line="480" w:lineRule="auto"/>
    </w:pPr>
    <w:rPr>
      <w:rFonts w:ascii="Times New Roman" w:hAnsi="Times New Roman"/>
      <w:bCs/>
      <w:sz w:val="26"/>
    </w:rPr>
  </w:style>
  <w:style w:type="character" w:customStyle="1" w:styleId="ListParagraphChar">
    <w:name w:val="List Paragraph Char"/>
    <w:basedOn w:val="DefaultParagraphFont"/>
    <w:link w:val="ListParagraph"/>
    <w:uiPriority w:val="34"/>
    <w:rsid w:val="00EB607B"/>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table" w:customStyle="1" w:styleId="ListTable1Light1">
    <w:name w:val="List Table 1 Light1"/>
    <w:basedOn w:val="TableNormal"/>
    <w:uiPriority w:val="46"/>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MediumGrid1">
    <w:name w:val="Medium Grid 1"/>
    <w:basedOn w:val="TableNormal"/>
    <w:semiHidden/>
    <w:unhideWhenUsed/>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31">
    <w:name w:val="Medium Grid 31"/>
    <w:basedOn w:val="TableNormal"/>
    <w:uiPriority w:val="69"/>
    <w:rsid w:val="00EB607B"/>
    <w:pPr>
      <w:pBdr>
        <w:top w:val="nil"/>
        <w:left w:val="nil"/>
        <w:bottom w:val="nil"/>
        <w:right w:val="nil"/>
        <w:between w:val="nil"/>
        <w:bar w:val="nil"/>
      </w:pBdr>
    </w:pPr>
    <w:rPr>
      <w:rFonts w:ascii="Cambria" w:eastAsia="MS Mincho" w:hAnsi="Cambria" w:cs="Times New Roman"/>
      <w:sz w:val="22"/>
      <w:szCs w:val="22"/>
      <w:bdr w:val="nil"/>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List1-Accent1">
    <w:name w:val="Medium List 1 Accent 1"/>
    <w:basedOn w:val="TableNormal"/>
    <w:rsid w:val="00EB607B"/>
    <w:pPr>
      <w:pBdr>
        <w:top w:val="nil"/>
        <w:left w:val="nil"/>
        <w:bottom w:val="nil"/>
        <w:right w:val="nil"/>
        <w:between w:val="nil"/>
        <w:bar w:val="nil"/>
      </w:pBdr>
    </w:pPr>
    <w:rPr>
      <w:rFonts w:ascii="Arial" w:eastAsia="Cambria" w:hAnsi="Arial" w:cs="Times New Roman"/>
      <w:color w:val="000000" w:themeColor="text1"/>
      <w:bdr w:val="nil"/>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
    <w:name w:val="Medium List 2"/>
    <w:basedOn w:val="TableNormal"/>
    <w:semiHidden/>
    <w:unhideWhenUsed/>
    <w:rsid w:val="00EB607B"/>
    <w:pPr>
      <w:pBdr>
        <w:top w:val="nil"/>
        <w:left w:val="nil"/>
        <w:bottom w:val="nil"/>
        <w:right w:val="nil"/>
        <w:between w:val="nil"/>
        <w:bar w:val="nil"/>
      </w:pBdr>
    </w:pPr>
    <w:rPr>
      <w:rFonts w:ascii="Arial" w:eastAsia="MS Gothic" w:hAnsi="Arial" w:cs="Times New Roman"/>
      <w:color w:val="000000" w:themeColor="text1"/>
      <w:bdr w:val="ni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semiHidden/>
    <w:unhideWhenUsed/>
    <w:rsid w:val="00EB607B"/>
    <w:pPr>
      <w:pBdr>
        <w:top w:val="single" w:sz="6" w:space="1" w:color="auto"/>
        <w:left w:val="single" w:sz="6" w:space="1" w:color="auto"/>
        <w:bottom w:val="single" w:sz="6" w:space="1" w:color="auto"/>
        <w:right w:val="single" w:sz="6" w:space="1" w:color="auto"/>
        <w:between w:val="single" w:sz="6" w:space="1" w:color="auto"/>
        <w:bar w:val="single" w:sz="6" w:color="auto"/>
      </w:pBdr>
      <w:shd w:val="pct20" w:color="auto" w:fill="auto"/>
      <w:spacing w:before="0" w:after="0"/>
      <w:ind w:left="1134" w:hanging="1134"/>
    </w:pPr>
    <w:rPr>
      <w:rFonts w:eastAsia="MS Gothic"/>
    </w:rPr>
  </w:style>
  <w:style w:type="character" w:customStyle="1" w:styleId="MessageHeaderChar">
    <w:name w:val="Message Header Char"/>
    <w:basedOn w:val="DefaultParagraphFont"/>
    <w:link w:val="MessageHeader"/>
    <w:semiHidden/>
    <w:rsid w:val="00EB607B"/>
    <w:rPr>
      <w:rFonts w:ascii="Arial" w:eastAsia="MS Gothic"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pct20" w:color="auto" w:fill="auto"/>
      <w:rtl w:val="0"/>
      <w:cs w:val="0"/>
      <w:lang w:val="en-CA" w:eastAsia="en-US" w:bidi="ar-SA"/>
    </w:rPr>
  </w:style>
  <w:style w:type="paragraph" w:styleId="NormalWeb">
    <w:name w:val="Normal (Web)"/>
    <w:basedOn w:val="Normal"/>
    <w:semiHidden/>
    <w:unhideWhenUsed/>
    <w:rsid w:val="00EB607B"/>
  </w:style>
  <w:style w:type="paragraph" w:customStyle="1" w:styleId="NormalIndent1">
    <w:name w:val="Normal Indent 1"/>
    <w:basedOn w:val="Normal"/>
    <w:qFormat/>
    <w:rsid w:val="00EB607B"/>
    <w:pPr>
      <w:ind w:left="357"/>
    </w:pPr>
    <w:rPr>
      <w:rFonts w:cs="Arial"/>
    </w:rPr>
  </w:style>
  <w:style w:type="paragraph" w:customStyle="1" w:styleId="NormalIndent2">
    <w:name w:val="Normal Indent 2"/>
    <w:basedOn w:val="NormalIndent1"/>
    <w:qFormat/>
    <w:rsid w:val="00EB607B"/>
    <w:pPr>
      <w:ind w:left="1134"/>
    </w:pPr>
  </w:style>
  <w:style w:type="paragraph" w:customStyle="1" w:styleId="PCHNLevel1">
    <w:name w:val="PCH_N_Level1"/>
    <w:basedOn w:val="Normal"/>
    <w:link w:val="PCHNLevel1Char1"/>
    <w:rsid w:val="00EB607B"/>
    <w:pPr>
      <w:tabs>
        <w:tab w:val="num" w:pos="1800"/>
      </w:tabs>
      <w:autoSpaceDE w:val="0"/>
      <w:autoSpaceDN w:val="0"/>
      <w:adjustRightInd w:val="0"/>
      <w:spacing w:after="220"/>
      <w:ind w:left="1800" w:hanging="360"/>
    </w:pPr>
    <w:rPr>
      <w:b/>
    </w:rPr>
  </w:style>
  <w:style w:type="character" w:customStyle="1" w:styleId="PCHNLevel1Char1">
    <w:name w:val="PCH_N_Level1 Char1"/>
    <w:basedOn w:val="DefaultParagraphFont"/>
    <w:link w:val="PCHNLevel1"/>
    <w:rsid w:val="00EB607B"/>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character" w:customStyle="1" w:styleId="PCHNLevel2Char">
    <w:name w:val="PCH_N_Level2 Char"/>
    <w:basedOn w:val="DefaultParagraphFont"/>
    <w:rsid w:val="00EB607B"/>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CA" w:eastAsia="en-US" w:bidi="ar-SA"/>
    </w:rPr>
  </w:style>
  <w:style w:type="table" w:customStyle="1" w:styleId="PlainTable11">
    <w:name w:val="Plain Table 11"/>
    <w:basedOn w:val="TableNormal"/>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tyleAfter6pt">
    <w:name w:val="Style After:  6 pt"/>
    <w:basedOn w:val="Normal"/>
    <w:rsid w:val="00EB607B"/>
    <w:pPr>
      <w:spacing w:after="120"/>
    </w:pPr>
    <w:rPr>
      <w:szCs w:val="20"/>
    </w:rPr>
  </w:style>
  <w:style w:type="paragraph" w:customStyle="1" w:styleId="StyleBefore3ptAfter3pt">
    <w:name w:val="Style Before:  3 pt After:  3 pt"/>
    <w:basedOn w:val="Normal"/>
    <w:rsid w:val="00EB607B"/>
    <w:pPr>
      <w:spacing w:before="60" w:after="60"/>
    </w:pPr>
    <w:rPr>
      <w:szCs w:val="20"/>
    </w:rPr>
  </w:style>
  <w:style w:type="paragraph" w:customStyle="1" w:styleId="StyleBoldCentered">
    <w:name w:val="Style Bold Centered"/>
    <w:basedOn w:val="Normal"/>
    <w:link w:val="StyleBoldCenteredChar"/>
    <w:rsid w:val="00EB607B"/>
    <w:pPr>
      <w:jc w:val="center"/>
    </w:pPr>
    <w:rPr>
      <w:b/>
      <w:bCs/>
      <w:szCs w:val="20"/>
    </w:rPr>
  </w:style>
  <w:style w:type="character" w:customStyle="1" w:styleId="StyleBoldCenteredChar">
    <w:name w:val="Style Bold Centered Char"/>
    <w:basedOn w:val="DefaultParagraphFont"/>
    <w:link w:val="StyleBoldCentered"/>
    <w:rsid w:val="00EB607B"/>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customStyle="1" w:styleId="StyleLeft0cmHanging127cm">
    <w:name w:val="Style Left:  0 cm Hanging:  1.27 cm"/>
    <w:basedOn w:val="Normal"/>
    <w:rsid w:val="00EB607B"/>
    <w:pPr>
      <w:ind w:left="720" w:hanging="720"/>
    </w:pPr>
    <w:rPr>
      <w:szCs w:val="20"/>
    </w:rPr>
  </w:style>
  <w:style w:type="table" w:styleId="Table3Deffects1">
    <w:name w:val="Table 3D effects 1"/>
    <w:basedOn w:val="TableNormal"/>
    <w:semiHidden/>
    <w:unhideWhenUsed/>
    <w:rsid w:val="00EB607B"/>
    <w:pPr>
      <w:pBdr>
        <w:top w:val="nil"/>
        <w:left w:val="nil"/>
        <w:bottom w:val="nil"/>
        <w:right w:val="nil"/>
        <w:between w:val="nil"/>
        <w:bar w:val="nil"/>
      </w:pBdr>
      <w:spacing w:before="240" w:after="240"/>
    </w:pPr>
    <w:rPr>
      <w:rFonts w:ascii="Arial" w:eastAsia="Cambria" w:hAnsi="Arial" w:cs="Times New Roman"/>
      <w:bdr w:val="nil"/>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unhideWhenUsed/>
    <w:rsid w:val="00EB607B"/>
    <w:pPr>
      <w:pBdr>
        <w:top w:val="nil"/>
        <w:left w:val="nil"/>
        <w:bottom w:val="nil"/>
        <w:right w:val="nil"/>
        <w:between w:val="nil"/>
        <w:bar w:val="nil"/>
      </w:pBdr>
      <w:spacing w:before="240" w:after="240"/>
    </w:pPr>
    <w:rPr>
      <w:rFonts w:ascii="Arial" w:eastAsia="Cambria" w:hAnsi="Arial" w:cs="Times New Roman"/>
      <w:bdr w:val="nil"/>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unhideWhenUsed/>
    <w:rsid w:val="00EB607B"/>
    <w:pPr>
      <w:pBdr>
        <w:top w:val="nil"/>
        <w:left w:val="nil"/>
        <w:bottom w:val="nil"/>
        <w:right w:val="nil"/>
        <w:between w:val="nil"/>
        <w:bar w:val="nil"/>
      </w:pBdr>
      <w:spacing w:before="240" w:after="240"/>
    </w:pPr>
    <w:rPr>
      <w:rFonts w:ascii="Arial" w:eastAsia="Cambria" w:hAnsi="Arial" w:cs="Times New Roman"/>
      <w:bdr w:val="nil"/>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TitlePageRFxBold">
    <w:name w:val="Title Page RFx Bold"/>
    <w:basedOn w:val="StyleBoldCentered"/>
    <w:link w:val="TitlePageRFxBoldChar"/>
    <w:qFormat/>
    <w:rsid w:val="00EB607B"/>
  </w:style>
  <w:style w:type="character" w:customStyle="1" w:styleId="TitlePageRFxBoldChar">
    <w:name w:val="Title Page RFx Bold Char"/>
    <w:basedOn w:val="StyleBoldCenteredChar"/>
    <w:link w:val="TitlePageRFxBold"/>
    <w:rsid w:val="00EB607B"/>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customStyle="1" w:styleId="TitlePageRFx">
    <w:name w:val="Title Page RFx"/>
    <w:basedOn w:val="TitlePageRFxBold"/>
    <w:link w:val="TitlePageRFxChar"/>
    <w:qFormat/>
    <w:rsid w:val="00EB607B"/>
    <w:rPr>
      <w:b w:val="0"/>
    </w:rPr>
  </w:style>
  <w:style w:type="character" w:customStyle="1" w:styleId="TitlePageRFxChar">
    <w:name w:val="Title Page RFx Char"/>
    <w:basedOn w:val="TitlePageRFxBoldChar"/>
    <w:link w:val="TitlePageRFx"/>
    <w:rsid w:val="00EB607B"/>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styleId="TOCHeading">
    <w:name w:val="TOC Heading"/>
    <w:basedOn w:val="Heading1"/>
    <w:next w:val="Normal"/>
    <w:uiPriority w:val="39"/>
    <w:unhideWhenUsed/>
    <w:qFormat/>
    <w:rsid w:val="00EB607B"/>
    <w:pPr>
      <w:spacing w:line="276" w:lineRule="auto"/>
      <w:outlineLvl w:val="9"/>
    </w:pPr>
  </w:style>
  <w:style w:type="paragraph" w:customStyle="1" w:styleId="TOCTitle">
    <w:name w:val="TOC Title"/>
    <w:basedOn w:val="Normal"/>
    <w:qFormat/>
    <w:rsid w:val="00EB607B"/>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Pr>
      <w:b/>
      <w:sz w:val="36"/>
    </w:rPr>
  </w:style>
  <w:style w:type="paragraph" w:customStyle="1" w:styleId="TOCTitle-NonAODA">
    <w:name w:val="TOC Title-NonAODA"/>
    <w:basedOn w:val="Normal"/>
    <w:qFormat/>
    <w:rsid w:val="00EB607B"/>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Pr>
      <w:b/>
      <w:sz w:val="28"/>
    </w:rPr>
  </w:style>
  <w:style w:type="character" w:customStyle="1" w:styleId="TokenBold">
    <w:name w:val="Token Bold"/>
    <w:uiPriority w:val="1"/>
    <w:qFormat/>
    <w:rsid w:val="00EB607B"/>
    <w:rPr>
      <w:rFonts w:ascii="Arial" w:eastAsia="Cambria"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customStyle="1" w:styleId="head4">
    <w:name w:val="head 4"/>
    <w:basedOn w:val="Normal"/>
    <w:rsid w:val="0038507D"/>
    <w:pPr>
      <w:pBdr>
        <w:top w:val="none" w:sz="0" w:space="0" w:color="auto"/>
        <w:left w:val="none" w:sz="0" w:space="0" w:color="auto"/>
        <w:bottom w:val="none" w:sz="0" w:space="0" w:color="auto"/>
        <w:right w:val="none" w:sz="0" w:space="0" w:color="auto"/>
        <w:between w:val="none" w:sz="0" w:space="0" w:color="auto"/>
        <w:bar w:val="none" w:sz="0" w:color="auto"/>
      </w:pBdr>
      <w:shd w:val="pct15" w:color="auto" w:fill="auto"/>
      <w:tabs>
        <w:tab w:val="left" w:pos="1134"/>
      </w:tabs>
      <w:spacing w:before="0" w:after="120" w:line="320" w:lineRule="exact"/>
      <w:ind w:left="567"/>
    </w:pPr>
    <w:rPr>
      <w:rFonts w:cs="Arial"/>
      <w:b/>
      <w:sz w:val="28"/>
      <w:szCs w:val="20"/>
      <w:bdr w:val="none" w:sz="0" w:space="0" w:color="auto"/>
      <w:lang w:val="en-GB"/>
    </w:rPr>
  </w:style>
  <w:style w:type="paragraph" w:customStyle="1" w:styleId="TableParagraph">
    <w:name w:val="Table Paragraph"/>
    <w:basedOn w:val="Normal"/>
    <w:uiPriority w:val="1"/>
    <w:qFormat/>
    <w:rsid w:val="0038507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jc w:val="left"/>
    </w:pPr>
    <w:rPr>
      <w:rFonts w:ascii="Gill Sans MT" w:eastAsia="Gill Sans MT" w:hAnsi="Gill Sans MT" w:cs="Gill Sans MT"/>
      <w:szCs w:val="22"/>
      <w:bdr w:val="none" w:sz="0" w:space="0" w:color="auto"/>
      <w:lang w:val="en-US" w:bidi="en-US"/>
    </w:rPr>
  </w:style>
  <w:style w:type="table" w:styleId="PlainTable4">
    <w:name w:val="Plain Table 4"/>
    <w:basedOn w:val="TableNormal"/>
    <w:rsid w:val="00E84E2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nk">
    <w:name w:val="Link"/>
    <w:rsid w:val="009B063F"/>
    <w:rPr>
      <w:color w:val="0000FF"/>
    </w:rPr>
  </w:style>
  <w:style w:type="character" w:styleId="UnresolvedMention">
    <w:name w:val="Unresolved Mention"/>
    <w:basedOn w:val="DefaultParagraphFont"/>
    <w:uiPriority w:val="99"/>
    <w:semiHidden/>
    <w:unhideWhenUsed/>
    <w:rsid w:val="00572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8573">
      <w:bodyDiv w:val="1"/>
      <w:marLeft w:val="0"/>
      <w:marRight w:val="0"/>
      <w:marTop w:val="0"/>
      <w:marBottom w:val="0"/>
      <w:divBdr>
        <w:top w:val="none" w:sz="0" w:space="0" w:color="auto"/>
        <w:left w:val="none" w:sz="0" w:space="0" w:color="auto"/>
        <w:bottom w:val="none" w:sz="0" w:space="0" w:color="auto"/>
        <w:right w:val="none" w:sz="0" w:space="0" w:color="auto"/>
      </w:divBdr>
    </w:div>
    <w:div w:id="569578483">
      <w:bodyDiv w:val="1"/>
      <w:marLeft w:val="0"/>
      <w:marRight w:val="0"/>
      <w:marTop w:val="0"/>
      <w:marBottom w:val="0"/>
      <w:divBdr>
        <w:top w:val="none" w:sz="0" w:space="0" w:color="auto"/>
        <w:left w:val="none" w:sz="0" w:space="0" w:color="auto"/>
        <w:bottom w:val="none" w:sz="0" w:space="0" w:color="auto"/>
        <w:right w:val="none" w:sz="0" w:space="0" w:color="auto"/>
      </w:divBdr>
    </w:div>
    <w:div w:id="677848553">
      <w:bodyDiv w:val="1"/>
      <w:marLeft w:val="0"/>
      <w:marRight w:val="0"/>
      <w:marTop w:val="0"/>
      <w:marBottom w:val="0"/>
      <w:divBdr>
        <w:top w:val="none" w:sz="0" w:space="0" w:color="auto"/>
        <w:left w:val="none" w:sz="0" w:space="0" w:color="auto"/>
        <w:bottom w:val="none" w:sz="0" w:space="0" w:color="auto"/>
        <w:right w:val="none" w:sz="0" w:space="0" w:color="auto"/>
      </w:divBdr>
    </w:div>
    <w:div w:id="693265781">
      <w:bodyDiv w:val="1"/>
      <w:marLeft w:val="0"/>
      <w:marRight w:val="0"/>
      <w:marTop w:val="0"/>
      <w:marBottom w:val="0"/>
      <w:divBdr>
        <w:top w:val="none" w:sz="0" w:space="0" w:color="auto"/>
        <w:left w:val="none" w:sz="0" w:space="0" w:color="auto"/>
        <w:bottom w:val="none" w:sz="0" w:space="0" w:color="auto"/>
        <w:right w:val="none" w:sz="0" w:space="0" w:color="auto"/>
      </w:divBdr>
    </w:div>
    <w:div w:id="710425458">
      <w:bodyDiv w:val="1"/>
      <w:marLeft w:val="0"/>
      <w:marRight w:val="0"/>
      <w:marTop w:val="0"/>
      <w:marBottom w:val="0"/>
      <w:divBdr>
        <w:top w:val="none" w:sz="0" w:space="0" w:color="auto"/>
        <w:left w:val="none" w:sz="0" w:space="0" w:color="auto"/>
        <w:bottom w:val="none" w:sz="0" w:space="0" w:color="auto"/>
        <w:right w:val="none" w:sz="0" w:space="0" w:color="auto"/>
      </w:divBdr>
    </w:div>
    <w:div w:id="847014366">
      <w:bodyDiv w:val="1"/>
      <w:marLeft w:val="0"/>
      <w:marRight w:val="0"/>
      <w:marTop w:val="0"/>
      <w:marBottom w:val="0"/>
      <w:divBdr>
        <w:top w:val="none" w:sz="0" w:space="0" w:color="auto"/>
        <w:left w:val="none" w:sz="0" w:space="0" w:color="auto"/>
        <w:bottom w:val="none" w:sz="0" w:space="0" w:color="auto"/>
        <w:right w:val="none" w:sz="0" w:space="0" w:color="auto"/>
      </w:divBdr>
    </w:div>
    <w:div w:id="969214965">
      <w:bodyDiv w:val="1"/>
      <w:marLeft w:val="0"/>
      <w:marRight w:val="0"/>
      <w:marTop w:val="0"/>
      <w:marBottom w:val="0"/>
      <w:divBdr>
        <w:top w:val="none" w:sz="0" w:space="0" w:color="auto"/>
        <w:left w:val="none" w:sz="0" w:space="0" w:color="auto"/>
        <w:bottom w:val="none" w:sz="0" w:space="0" w:color="auto"/>
        <w:right w:val="none" w:sz="0" w:space="0" w:color="auto"/>
      </w:divBdr>
    </w:div>
    <w:div w:id="1125543893">
      <w:bodyDiv w:val="1"/>
      <w:marLeft w:val="0"/>
      <w:marRight w:val="0"/>
      <w:marTop w:val="0"/>
      <w:marBottom w:val="0"/>
      <w:divBdr>
        <w:top w:val="none" w:sz="0" w:space="0" w:color="auto"/>
        <w:left w:val="none" w:sz="0" w:space="0" w:color="auto"/>
        <w:bottom w:val="none" w:sz="0" w:space="0" w:color="auto"/>
        <w:right w:val="none" w:sz="0" w:space="0" w:color="auto"/>
      </w:divBdr>
    </w:div>
    <w:div w:id="1292326895">
      <w:bodyDiv w:val="1"/>
      <w:marLeft w:val="0"/>
      <w:marRight w:val="0"/>
      <w:marTop w:val="0"/>
      <w:marBottom w:val="0"/>
      <w:divBdr>
        <w:top w:val="none" w:sz="0" w:space="0" w:color="auto"/>
        <w:left w:val="none" w:sz="0" w:space="0" w:color="auto"/>
        <w:bottom w:val="none" w:sz="0" w:space="0" w:color="auto"/>
        <w:right w:val="none" w:sz="0" w:space="0" w:color="auto"/>
      </w:divBdr>
    </w:div>
    <w:div w:id="1668904735">
      <w:bodyDiv w:val="1"/>
      <w:marLeft w:val="0"/>
      <w:marRight w:val="0"/>
      <w:marTop w:val="0"/>
      <w:marBottom w:val="0"/>
      <w:divBdr>
        <w:top w:val="none" w:sz="0" w:space="0" w:color="auto"/>
        <w:left w:val="none" w:sz="0" w:space="0" w:color="auto"/>
        <w:bottom w:val="none" w:sz="0" w:space="0" w:color="auto"/>
        <w:right w:val="none" w:sz="0" w:space="0" w:color="auto"/>
      </w:divBdr>
    </w:div>
    <w:div w:id="1697537687">
      <w:bodyDiv w:val="1"/>
      <w:marLeft w:val="0"/>
      <w:marRight w:val="0"/>
      <w:marTop w:val="0"/>
      <w:marBottom w:val="0"/>
      <w:divBdr>
        <w:top w:val="none" w:sz="0" w:space="0" w:color="auto"/>
        <w:left w:val="none" w:sz="0" w:space="0" w:color="auto"/>
        <w:bottom w:val="none" w:sz="0" w:space="0" w:color="auto"/>
        <w:right w:val="none" w:sz="0" w:space="0" w:color="auto"/>
      </w:divBdr>
    </w:div>
    <w:div w:id="1713964701">
      <w:bodyDiv w:val="1"/>
      <w:marLeft w:val="0"/>
      <w:marRight w:val="0"/>
      <w:marTop w:val="0"/>
      <w:marBottom w:val="0"/>
      <w:divBdr>
        <w:top w:val="none" w:sz="0" w:space="0" w:color="auto"/>
        <w:left w:val="none" w:sz="0" w:space="0" w:color="auto"/>
        <w:bottom w:val="none" w:sz="0" w:space="0" w:color="auto"/>
        <w:right w:val="none" w:sz="0" w:space="0" w:color="auto"/>
      </w:divBdr>
    </w:div>
    <w:div w:id="1795707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juilen@ucci.edu.k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rocure.gov.ky/upimages/commonfiles/Contractforgoods-Draft_1629148500.docx" TargetMode="External"/><Relationship Id="rId4" Type="http://schemas.openxmlformats.org/officeDocument/2006/relationships/settings" Target="settings.xml"/><Relationship Id="rId9" Type="http://schemas.openxmlformats.org/officeDocument/2006/relationships/hyperlink" Target="mailto:Cjuilen@ucci.edu.ky"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F8252-42D3-4AB3-8031-712DEF92E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3142</Words>
  <Characters>19382</Characters>
  <Application>Microsoft Office Word</Application>
  <DocSecurity>4</DocSecurity>
  <Lines>161</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Maier, Laurie</dc:creator>
  <cp:lastModifiedBy>Cleveland Julien</cp:lastModifiedBy>
  <cp:revision>2</cp:revision>
  <cp:lastPrinted>2023-09-18T23:40:00Z</cp:lastPrinted>
  <dcterms:created xsi:type="dcterms:W3CDTF">2023-12-19T21:22:00Z</dcterms:created>
  <dcterms:modified xsi:type="dcterms:W3CDTF">2023-12-19T21:22:00Z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20b6c1c165b9f451726c1e81450d5101a2a5c1528941357da41ad3c6bb2c8a5e</vt:lpwstr>
  </property>
</Properties>
</file>